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E7A0C" w:rsidRPr="00087348" w:rsidRDefault="000E7A0C" w:rsidP="000E7A0C">
      <w:pPr>
        <w:pBdr>
          <w:bottom w:val="single" w:sz="36" w:space="4" w:color="333333"/>
        </w:pBdr>
        <w:shd w:val="clear" w:color="auto" w:fill="FFFFFF" w:themeFill="background1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E7A0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КОНСУЛЬТАЦИЯ ДЛЯ РОДИТЕЛЕЙ. </w:t>
      </w:r>
    </w:p>
    <w:p w:rsidR="000E7A0C" w:rsidRPr="000E7A0C" w:rsidRDefault="000E7A0C" w:rsidP="000E7A0C">
      <w:pPr>
        <w:pBdr>
          <w:bottom w:val="single" w:sz="36" w:space="4" w:color="333333"/>
        </w:pBdr>
        <w:shd w:val="clear" w:color="auto" w:fill="FFFFFF" w:themeFill="background1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0E7A0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МУЗЫКА В ПАТРИОТИЧЕСКОМ ВОСПИТАНИИ ДОШКОЛЬНИКОВ</w:t>
      </w:r>
    </w:p>
    <w:p w:rsidR="00E64987" w:rsidRPr="000E7A0C" w:rsidRDefault="00E64987" w:rsidP="000E7A0C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5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4"/>
      </w:tblGrid>
      <w:tr w:rsidR="000E7A0C" w:rsidRPr="000E7A0C" w:rsidTr="000E7A0C">
        <w:tc>
          <w:tcPr>
            <w:tcW w:w="945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603B0" w:rsidRDefault="000E7A0C" w:rsidP="004603B0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Красота родного края, открывающаяся благодаря</w:t>
            </w:r>
            <w:r w:rsidR="00460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сказке, фантазии, творчеству</w:t>
            </w:r>
            <w:r w:rsidR="00554B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bookmarkStart w:id="0" w:name="_GoBack"/>
            <w:bookmarkEnd w:id="0"/>
            <w:proofErr w:type="gramStart"/>
            <w:r w:rsidR="00460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э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то источник любви</w:t>
            </w:r>
            <w:r w:rsidR="00460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к Родине. </w:t>
            </w:r>
          </w:p>
          <w:p w:rsidR="000E7A0C" w:rsidRPr="000E7A0C" w:rsidRDefault="000E7A0C" w:rsidP="004603B0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Понимание и чувство величия, </w:t>
            </w:r>
          </w:p>
          <w:p w:rsidR="000E7A0C" w:rsidRPr="000E7A0C" w:rsidRDefault="000E7A0C" w:rsidP="004603B0">
            <w:pPr>
              <w:shd w:val="clear" w:color="auto" w:fill="FFFFFF" w:themeFill="background1"/>
              <w:spacing w:after="0" w:line="24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могущества Родины приходит к человеку                                                             постепенно и имеет своими истоками красоту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.»</w:t>
            </w:r>
            <w:proofErr w:type="gramEnd"/>
          </w:p>
          <w:p w:rsidR="000E7A0C" w:rsidRDefault="004603B0" w:rsidP="000E7A0C">
            <w:pPr>
              <w:shd w:val="clear" w:color="auto" w:fill="FFFFFF" w:themeFill="background1"/>
              <w:spacing w:after="0" w:line="36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3562350" y="320611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951990" cy="2256155"/>
                  <wp:effectExtent l="171450" t="171450" r="372110" b="353695"/>
                  <wp:wrapSquare wrapText="bothSides"/>
                  <wp:docPr id="1" name="Рисунок 1" descr="C:\Users\BEM\Desktop\птариотическ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M\Desktop\птариотическое восп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25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E7A0C" w:rsidRPr="000E7A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В.А.Сухомлинский</w:t>
            </w:r>
            <w:proofErr w:type="spellEnd"/>
          </w:p>
          <w:p w:rsidR="00087348" w:rsidRPr="000E7A0C" w:rsidRDefault="00087348" w:rsidP="000E7A0C">
            <w:pPr>
              <w:shd w:val="clear" w:color="auto" w:fill="FFFFFF" w:themeFill="background1"/>
              <w:spacing w:after="0" w:line="36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u w:val="single"/>
                <w:lang w:eastAsia="ru-RU"/>
              </w:rPr>
              <w:t>Дошкольный возраст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– фундамент общего развития ребёнка, стартовый период всех высоких человеческих начал. Общеизвестно, что дошкольники очень эмоциональны. Это  эмоционально-образное восприятие окружающего мира может стать основой формирования патриотизма.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Невозможно переоценить роль музыки в нравственно-патриотическом воспитании дошкольников. Ярко выплеснуть свои эмоции, выразить своё любовное отношение к тому уголку Родины, в котором он живёт, ребёнку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во время  непосредственн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о-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музыкальной деятельности. Дети учатся сопереживать, упражняются в хороших поступках, сами не замечая этого.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«Музыка – необходимый душевный атрибут человеческого </w:t>
            </w:r>
            <w:proofErr w:type="spell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существования»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,т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</w:t>
            </w:r>
            <w:proofErr w:type="spell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говорил ещё Аристотель.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«Дело искусства – сохранять душу»,- это слова нашего современника писателя </w:t>
            </w:r>
            <w:proofErr w:type="spell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В.Распутина</w:t>
            </w:r>
            <w:proofErr w:type="spell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Поскольку музыка способна воздействовать на чувства, настроения ребёнка, постольку она способна преобразовать его нравственный и духовный мир. 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созданной  трудами родных и близких людей, тех, кого зовут соотечественниками.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Произведения русского музыкального и устного народного творчества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используемые 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работе с дошкольниками, просты, образны, мелодичны, поэтому дети их быстро усваивают. Интонационные достоинства песен позвол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яют детям использовать их как </w:t>
            </w: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младшем возрасте, так и 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старшем.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  Русские песни становятся более понятными, доступными, когда я включаю их в такую исполнительскую деятельность, как игра на музыкальных инструментах. Широко использую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занятиях и в утренней гимнастике. Разнообразие мелодий обогащает музыкальн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о-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ритмические движения детей. Отводит их от трафарета и придаёт движениям определённую окраску.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Сила воздействия на ребёнка произведений народного творчества возрастает, если ознакомление с ними осуществляется на основе собственной  деятельности дошкольника. Исходя из этого, в работе с детьми добиваюсь,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 Систематично в работе  используются  взаимосвязь музыкального и изобразительного искусства.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Народная музыка включается в непосредственн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о-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изобразительную деятельность, когда дети создают декоративные композиции по мотивам народных промыслов. Часто включается и устный фольклор (сказки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отешки</w:t>
            </w:r>
            <w:proofErr w:type="spell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пословицы, поговорки,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загадки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скороговорки),что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      </w:r>
          </w:p>
          <w:p w:rsidR="000E7A0C" w:rsidRPr="000E7A0C" w:rsidRDefault="000E7A0C" w:rsidP="000E7A0C">
            <w:pPr>
              <w:shd w:val="clear" w:color="auto" w:fill="FFFFFF" w:themeFill="background1"/>
              <w:spacing w:before="180" w:after="180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Таким образом, приобщая детей к наследию своего народа</w:t>
            </w:r>
            <w:proofErr w:type="gramStart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E7A0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мы воспитываем в них чувство национальной гордости.</w:t>
            </w:r>
          </w:p>
        </w:tc>
      </w:tr>
      <w:tr w:rsidR="000E7A0C" w:rsidRPr="000E7A0C" w:rsidTr="000E7A0C">
        <w:tc>
          <w:tcPr>
            <w:tcW w:w="9454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0E7A0C" w:rsidRPr="000E7A0C" w:rsidRDefault="000E7A0C" w:rsidP="000E7A0C">
            <w:pPr>
              <w:spacing w:after="0" w:line="360" w:lineRule="auto"/>
              <w:contextualSpacing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0E7A0C" w:rsidRPr="000E7A0C" w:rsidRDefault="000E7A0C" w:rsidP="000E7A0C">
      <w:pPr>
        <w:pStyle w:val="a3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Чувство любви к родной природе – ещё одно из слагаемых патриотизма. Именно воспитанием любви к родной природе</w:t>
      </w:r>
      <w:proofErr w:type="gramStart"/>
      <w:r w:rsidRPr="000E7A0C">
        <w:rPr>
          <w:color w:val="111111"/>
        </w:rPr>
        <w:t xml:space="preserve"> ,</w:t>
      </w:r>
      <w:proofErr w:type="gramEnd"/>
      <w:r w:rsidRPr="000E7A0C">
        <w:rPr>
          <w:color w:val="111111"/>
        </w:rPr>
        <w:t xml:space="preserve">можно и нужно развивать патриотическое чувство дошкольников: ведь природные явления и объекты, окружающие ребёнка, ближе ему и легче для его восприятия. сильнее воздействуют на эмоциональную сферу. В нашем детском саду  это достигается разными средствами. В том числе и средствами музыкального искусства. Через восприятие музыкальных образов, я воспитываю такое отношение к образам реальной природы, которое вызывает у детей разнообразные эмоциональные </w:t>
      </w:r>
      <w:r w:rsidRPr="000E7A0C">
        <w:rPr>
          <w:color w:val="111111"/>
        </w:rPr>
        <w:lastRenderedPageBreak/>
        <w:t>переживания</w:t>
      </w:r>
      <w:proofErr w:type="gramStart"/>
      <w:r w:rsidRPr="000E7A0C">
        <w:rPr>
          <w:color w:val="111111"/>
        </w:rPr>
        <w:t>.</w:t>
      </w:r>
      <w:proofErr w:type="gramEnd"/>
      <w:r w:rsidRPr="000E7A0C">
        <w:rPr>
          <w:color w:val="111111"/>
        </w:rPr>
        <w:t xml:space="preserve"> </w:t>
      </w:r>
      <w:proofErr w:type="gramStart"/>
      <w:r w:rsidRPr="000E7A0C">
        <w:rPr>
          <w:color w:val="111111"/>
        </w:rPr>
        <w:t>ч</w:t>
      </w:r>
      <w:proofErr w:type="gramEnd"/>
      <w:r w:rsidRPr="000E7A0C">
        <w:rPr>
          <w:color w:val="111111"/>
        </w:rPr>
        <w:t xml:space="preserve">увства радости, грусти, нежности и доброты. 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 В репертуаре программы по музыке много музыкальных произведений, в которых переданы образы хорошо знакомых детям животных и птиц. Дети  с огромным удовольствием передают с помощью выразительных движений эти образов. Помимо этого </w:t>
      </w:r>
      <w:proofErr w:type="gramStart"/>
      <w:r w:rsidRPr="000E7A0C">
        <w:rPr>
          <w:color w:val="111111"/>
        </w:rPr>
        <w:t>в</w:t>
      </w:r>
      <w:proofErr w:type="gramEnd"/>
      <w:r w:rsidRPr="000E7A0C">
        <w:rPr>
          <w:color w:val="111111"/>
        </w:rPr>
        <w:t xml:space="preserve"> </w:t>
      </w:r>
      <w:proofErr w:type="gramStart"/>
      <w:r w:rsidRPr="000E7A0C">
        <w:rPr>
          <w:color w:val="111111"/>
        </w:rPr>
        <w:t>для</w:t>
      </w:r>
      <w:proofErr w:type="gramEnd"/>
      <w:r w:rsidRPr="000E7A0C">
        <w:rPr>
          <w:color w:val="111111"/>
        </w:rPr>
        <w:t xml:space="preserve"> слушания  музыки детям предлагают  инструментальную музыку, характеризующую образы природы.</w:t>
      </w:r>
    </w:p>
    <w:p w:rsidR="000E7A0C" w:rsidRPr="000E7A0C" w:rsidRDefault="000E7A0C" w:rsidP="000E7A0C">
      <w:pPr>
        <w:pStyle w:val="a3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Эта атмосфера радостной встречи с родной природой надолго остаётся в памяти ребёнка, способствуя формированию его сознания как гражданина и патриота.</w:t>
      </w:r>
    </w:p>
    <w:p w:rsidR="000E7A0C" w:rsidRPr="000E7A0C" w:rsidRDefault="000E7A0C" w:rsidP="000E7A0C">
      <w:pPr>
        <w:pStyle w:val="a3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Особое значение в рамках нравственн</w:t>
      </w:r>
      <w:proofErr w:type="gramStart"/>
      <w:r w:rsidRPr="000E7A0C">
        <w:rPr>
          <w:color w:val="111111"/>
        </w:rPr>
        <w:t>о-</w:t>
      </w:r>
      <w:proofErr w:type="gramEnd"/>
      <w:r w:rsidRPr="000E7A0C">
        <w:rPr>
          <w:color w:val="111111"/>
        </w:rPr>
        <w:t xml:space="preserve"> патриотического воспитания имеет тема «Защитников Отечества». Эта тема очень любима детьми, тем более что основную массу наших воспитанников составляют мальчишки. Песни военной тематики легко запоминаются ребятами. Особенно популярны у них «Бравые солдаты», муз. </w:t>
      </w:r>
      <w:proofErr w:type="spellStart"/>
      <w:r w:rsidRPr="000E7A0C">
        <w:rPr>
          <w:color w:val="111111"/>
        </w:rPr>
        <w:t>А.Филиппенко</w:t>
      </w:r>
      <w:proofErr w:type="spellEnd"/>
      <w:r w:rsidRPr="000E7A0C">
        <w:rPr>
          <w:color w:val="111111"/>
        </w:rPr>
        <w:t xml:space="preserve"> и «Будем в армии служить </w:t>
      </w:r>
      <w:proofErr w:type="spellStart"/>
      <w:r w:rsidRPr="000E7A0C">
        <w:rPr>
          <w:color w:val="111111"/>
        </w:rPr>
        <w:t>муз</w:t>
      </w:r>
      <w:proofErr w:type="gramStart"/>
      <w:r w:rsidRPr="000E7A0C">
        <w:rPr>
          <w:color w:val="111111"/>
        </w:rPr>
        <w:t>.Ю</w:t>
      </w:r>
      <w:proofErr w:type="gramEnd"/>
      <w:r w:rsidRPr="000E7A0C">
        <w:rPr>
          <w:color w:val="111111"/>
        </w:rPr>
        <w:t>.Чичкова</w:t>
      </w:r>
      <w:proofErr w:type="spellEnd"/>
      <w:r w:rsidRPr="000E7A0C">
        <w:rPr>
          <w:color w:val="111111"/>
        </w:rPr>
        <w:t xml:space="preserve">, «Ты не бойся, мама» </w:t>
      </w:r>
      <w:proofErr w:type="spellStart"/>
      <w:r w:rsidRPr="000E7A0C">
        <w:rPr>
          <w:color w:val="111111"/>
        </w:rPr>
        <w:t>Ю.Протасова</w:t>
      </w:r>
      <w:proofErr w:type="spellEnd"/>
      <w:r w:rsidRPr="000E7A0C">
        <w:rPr>
          <w:color w:val="111111"/>
        </w:rPr>
        <w:t>. Они написаны в жанре марша, содержание их созвучно с желанием  ребят быть сильными и смелы и, как защитники нашей Родины.</w:t>
      </w:r>
    </w:p>
    <w:p w:rsidR="000E7A0C" w:rsidRPr="000E7A0C" w:rsidRDefault="000E7A0C" w:rsidP="000E7A0C">
      <w:pPr>
        <w:pStyle w:val="a3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Говоря о защитниках нашей Родины, нельзя оставлять без внимания и тему праздника Защитников отечества и  Дня  Великой Победы. В этих темах мы раскрываем детям величие подвига советского солдата, знакомя их с песнями прежних  времён и современности.</w:t>
      </w:r>
    </w:p>
    <w:p w:rsidR="000E7A0C" w:rsidRPr="000E7A0C" w:rsidRDefault="000E7A0C" w:rsidP="000E7A0C">
      <w:pPr>
        <w:pStyle w:val="a3"/>
        <w:shd w:val="clear" w:color="auto" w:fill="FFFFFF"/>
        <w:spacing w:before="180" w:beforeAutospacing="0" w:after="180" w:afterAutospacing="0" w:line="360" w:lineRule="auto"/>
        <w:contextualSpacing/>
        <w:textAlignment w:val="baseline"/>
        <w:rPr>
          <w:color w:val="111111"/>
        </w:rPr>
      </w:pPr>
      <w:r w:rsidRPr="000E7A0C">
        <w:rPr>
          <w:color w:val="111111"/>
        </w:rPr>
        <w:t>В эти дни  к ребятам приходят участники, ветераны ВОВ</w:t>
      </w:r>
      <w:proofErr w:type="gramStart"/>
      <w:r w:rsidRPr="000E7A0C">
        <w:rPr>
          <w:color w:val="111111"/>
        </w:rPr>
        <w:t xml:space="preserve"> ,</w:t>
      </w:r>
      <w:proofErr w:type="gramEnd"/>
      <w:r w:rsidRPr="000E7A0C">
        <w:rPr>
          <w:color w:val="111111"/>
        </w:rPr>
        <w:t xml:space="preserve"> а  так же герои современных сражений в горячих точках, таких , как Афганистан, Таджикистан , Чечня и даже участники  событий в Сирии . Такие встречи надолго остаются в памяти ребят и являются важнейшим фактором в формировании их морального облика и духовного воспитания.</w:t>
      </w:r>
    </w:p>
    <w:p w:rsidR="000E7A0C" w:rsidRDefault="000E7A0C" w:rsidP="000E7A0C">
      <w:pPr>
        <w:shd w:val="clear" w:color="auto" w:fill="FFFFFF" w:themeFill="background1"/>
      </w:pPr>
    </w:p>
    <w:sectPr w:rsidR="000E7A0C" w:rsidSect="000E7A0C">
      <w:pgSz w:w="11906" w:h="16838"/>
      <w:pgMar w:top="1134" w:right="567" w:bottom="1134" w:left="1701" w:header="708" w:footer="708" w:gutter="0"/>
      <w:pgBorders w:offsetFrom="page">
        <w:top w:val="waveline" w:sz="16" w:space="24" w:color="17365D" w:themeColor="text2" w:themeShade="BF"/>
        <w:left w:val="waveline" w:sz="16" w:space="24" w:color="17365D" w:themeColor="text2" w:themeShade="BF"/>
        <w:bottom w:val="waveline" w:sz="16" w:space="24" w:color="17365D" w:themeColor="text2" w:themeShade="BF"/>
        <w:right w:val="waveline" w:sz="1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0F"/>
    <w:rsid w:val="00087348"/>
    <w:rsid w:val="000E7A0C"/>
    <w:rsid w:val="004603B0"/>
    <w:rsid w:val="00554BB9"/>
    <w:rsid w:val="00784F0F"/>
    <w:rsid w:val="008B6DDC"/>
    <w:rsid w:val="00997D1B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A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E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7A0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6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A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E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7A0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6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2022-05-29T13:49:00Z</dcterms:created>
  <dcterms:modified xsi:type="dcterms:W3CDTF">2022-05-29T14:01:00Z</dcterms:modified>
</cp:coreProperties>
</file>