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DE9D9" w:themeColor="accent6" w:themeTint="33">
    <v:background id="_x0000_s1025" o:bwmode="white" fillcolor="#fde9d9 [665]" o:targetscreensize="1024,768">
      <v:fill color2="#fefea0" focus="100%" type="gradient"/>
    </v:background>
  </w:background>
  <w:body>
    <w:p w:rsidR="00A02A2B" w:rsidRDefault="00A02A2B" w:rsidP="00A02A2B">
      <w:pPr>
        <w:contextualSpacing/>
        <w:jc w:val="center"/>
        <w:rPr>
          <w:rFonts w:ascii="Times New Roman" w:hAnsi="Times New Roman" w:cs="Times New Roman"/>
          <w:b/>
          <w:i/>
          <w:color w:val="17365D" w:themeColor="text2" w:themeShade="BF"/>
          <w:sz w:val="32"/>
          <w:szCs w:val="32"/>
        </w:rPr>
      </w:pPr>
    </w:p>
    <w:p w:rsidR="00E64987" w:rsidRPr="00A02A2B" w:rsidRDefault="00A02A2B" w:rsidP="00A02A2B">
      <w:pPr>
        <w:contextualSpacing/>
        <w:jc w:val="center"/>
        <w:rPr>
          <w:rFonts w:ascii="Times New Roman" w:hAnsi="Times New Roman" w:cs="Times New Roman"/>
          <w:b/>
          <w:i/>
          <w:color w:val="17365D" w:themeColor="text2" w:themeShade="BF"/>
          <w:sz w:val="32"/>
          <w:szCs w:val="32"/>
        </w:rPr>
      </w:pPr>
      <w:r w:rsidRPr="00A02A2B">
        <w:rPr>
          <w:rFonts w:ascii="Times New Roman" w:hAnsi="Times New Roman" w:cs="Times New Roman"/>
          <w:b/>
          <w:i/>
          <w:color w:val="17365D" w:themeColor="text2" w:themeShade="BF"/>
          <w:sz w:val="32"/>
          <w:szCs w:val="32"/>
        </w:rPr>
        <w:t>«КОЛЫБЕЛЬНЫЕ ПЕСНИ – ОСНОВА ФОЛЬКЛОРА»</w:t>
      </w:r>
    </w:p>
    <w:p w:rsidR="00A02A2B" w:rsidRDefault="00A02A2B" w:rsidP="00A02A2B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A02A2B">
        <w:rPr>
          <w:rFonts w:ascii="Times New Roman" w:hAnsi="Times New Roman" w:cs="Times New Roman"/>
          <w:sz w:val="28"/>
          <w:szCs w:val="28"/>
        </w:rPr>
        <w:t>Консультация для родителей.</w:t>
      </w:r>
    </w:p>
    <w:p w:rsidR="001B030E" w:rsidRDefault="001B030E" w:rsidP="00A02A2B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A02A2B" w:rsidRPr="001B030E" w:rsidRDefault="001B030E" w:rsidP="00A02A2B">
      <w:pPr>
        <w:contextualSpacing/>
        <w:jc w:val="right"/>
        <w:rPr>
          <w:rFonts w:ascii="Times New Roman" w:hAnsi="Times New Roman" w:cs="Times New Roman"/>
          <w:b/>
          <w:i/>
          <w:color w:val="1F497D" w:themeColor="text2"/>
          <w:sz w:val="28"/>
          <w:szCs w:val="28"/>
        </w:rPr>
      </w:pPr>
      <w:r w:rsidRPr="001B030E">
        <w:rPr>
          <w:rFonts w:ascii="Times New Roman" w:hAnsi="Times New Roman" w:cs="Times New Roman"/>
          <w:b/>
          <w:i/>
          <w:color w:val="1F497D" w:themeColor="text2"/>
          <w:sz w:val="28"/>
          <w:szCs w:val="28"/>
        </w:rPr>
        <w:t>«Песня матери – главная песня в мире;</w:t>
      </w:r>
    </w:p>
    <w:p w:rsidR="001B030E" w:rsidRPr="001B030E" w:rsidRDefault="001B030E" w:rsidP="00A02A2B">
      <w:pPr>
        <w:contextualSpacing/>
        <w:jc w:val="right"/>
        <w:rPr>
          <w:rFonts w:ascii="Times New Roman" w:hAnsi="Times New Roman" w:cs="Times New Roman"/>
          <w:b/>
          <w:i/>
          <w:color w:val="1F497D" w:themeColor="text2"/>
          <w:sz w:val="28"/>
          <w:szCs w:val="28"/>
        </w:rPr>
      </w:pPr>
      <w:r w:rsidRPr="001B030E">
        <w:rPr>
          <w:rFonts w:ascii="Times New Roman" w:hAnsi="Times New Roman" w:cs="Times New Roman"/>
          <w:b/>
          <w:i/>
          <w:color w:val="1F497D" w:themeColor="text2"/>
          <w:sz w:val="28"/>
          <w:szCs w:val="28"/>
        </w:rPr>
        <w:t>Начало всех человеческих песен».</w:t>
      </w:r>
    </w:p>
    <w:p w:rsidR="001B030E" w:rsidRDefault="001B030E" w:rsidP="00A02A2B">
      <w:pPr>
        <w:contextualSpacing/>
        <w:jc w:val="right"/>
        <w:rPr>
          <w:rFonts w:ascii="Times New Roman" w:hAnsi="Times New Roman" w:cs="Times New Roman"/>
          <w:b/>
          <w:i/>
          <w:color w:val="1F497D" w:themeColor="text2"/>
          <w:sz w:val="28"/>
          <w:szCs w:val="28"/>
        </w:rPr>
      </w:pPr>
      <w:r w:rsidRPr="001B030E">
        <w:rPr>
          <w:rFonts w:ascii="Times New Roman" w:hAnsi="Times New Roman" w:cs="Times New Roman"/>
          <w:b/>
          <w:i/>
          <w:color w:val="1F497D" w:themeColor="text2"/>
          <w:sz w:val="28"/>
          <w:szCs w:val="28"/>
        </w:rPr>
        <w:t>Расул Гамзатов</w:t>
      </w:r>
    </w:p>
    <w:p w:rsidR="008E36ED" w:rsidRDefault="008E36ED" w:rsidP="00A02A2B">
      <w:pPr>
        <w:contextualSpacing/>
        <w:jc w:val="right"/>
        <w:rPr>
          <w:rFonts w:ascii="Times New Roman" w:hAnsi="Times New Roman" w:cs="Times New Roman"/>
          <w:b/>
          <w:i/>
          <w:color w:val="1F497D" w:themeColor="text2"/>
          <w:sz w:val="28"/>
          <w:szCs w:val="28"/>
        </w:rPr>
      </w:pPr>
    </w:p>
    <w:p w:rsidR="008E36ED" w:rsidRDefault="00D50C25" w:rsidP="0019051F">
      <w:pPr>
        <w:spacing w:line="360" w:lineRule="auto"/>
        <w:ind w:left="-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8E36ED" w:rsidRPr="008E36ED">
        <w:rPr>
          <w:rFonts w:ascii="Times New Roman" w:hAnsi="Times New Roman" w:cs="Times New Roman"/>
          <w:sz w:val="28"/>
          <w:szCs w:val="28"/>
        </w:rPr>
        <w:t xml:space="preserve">Известно, что ребенок </w:t>
      </w:r>
      <w:r w:rsidR="008E36ED">
        <w:rPr>
          <w:rFonts w:ascii="Times New Roman" w:hAnsi="Times New Roman" w:cs="Times New Roman"/>
          <w:sz w:val="28"/>
          <w:szCs w:val="28"/>
        </w:rPr>
        <w:t>эмоционально реагирует на музыку с первых дней жизни и даже раньше. Восприятие музыки начинает формироваться еще в утробе матери. Малыш еще не знает языка, не понимает слов, но успокаивается, затихает, засыпает, услышав теплые, ласковые, мягкие интонации голоса матери.</w:t>
      </w:r>
    </w:p>
    <w:p w:rsidR="0019051F" w:rsidRDefault="00D50C25" w:rsidP="0019051F">
      <w:pPr>
        <w:spacing w:line="360" w:lineRule="auto"/>
        <w:ind w:left="-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</w:t>
      </w:r>
      <w:r w:rsidR="0019051F" w:rsidRPr="0019051F">
        <w:rPr>
          <w:rFonts w:ascii="Times New Roman" w:hAnsi="Times New Roman" w:cs="Times New Roman"/>
          <w:b/>
          <w:i/>
          <w:sz w:val="28"/>
          <w:szCs w:val="28"/>
        </w:rPr>
        <w:t>Мелодия</w:t>
      </w:r>
      <w:r w:rsidR="0019051F">
        <w:rPr>
          <w:rFonts w:ascii="Times New Roman" w:hAnsi="Times New Roman" w:cs="Times New Roman"/>
          <w:sz w:val="28"/>
          <w:szCs w:val="28"/>
        </w:rPr>
        <w:t xml:space="preserve"> – это душа музыки.</w:t>
      </w:r>
    </w:p>
    <w:p w:rsidR="0019051F" w:rsidRDefault="00D50C25" w:rsidP="0019051F">
      <w:pPr>
        <w:spacing w:line="360" w:lineRule="auto"/>
        <w:ind w:left="-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</w:t>
      </w:r>
      <w:r w:rsidR="0019051F" w:rsidRPr="0019051F">
        <w:rPr>
          <w:rFonts w:ascii="Times New Roman" w:hAnsi="Times New Roman" w:cs="Times New Roman"/>
          <w:b/>
          <w:i/>
          <w:sz w:val="28"/>
          <w:szCs w:val="28"/>
        </w:rPr>
        <w:t>Колыбельные песни</w:t>
      </w:r>
      <w:r w:rsidR="0019051F">
        <w:rPr>
          <w:rFonts w:ascii="Times New Roman" w:hAnsi="Times New Roman" w:cs="Times New Roman"/>
          <w:sz w:val="28"/>
          <w:szCs w:val="28"/>
        </w:rPr>
        <w:t xml:space="preserve"> – основа фольклора разных народов, большой пласт народного искусства.</w:t>
      </w:r>
    </w:p>
    <w:p w:rsidR="0019051F" w:rsidRDefault="00D50C25" w:rsidP="0019051F">
      <w:pPr>
        <w:spacing w:line="360" w:lineRule="auto"/>
        <w:ind w:left="-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19051F">
        <w:rPr>
          <w:rFonts w:ascii="Times New Roman" w:hAnsi="Times New Roman" w:cs="Times New Roman"/>
          <w:sz w:val="28"/>
          <w:szCs w:val="28"/>
        </w:rPr>
        <w:t>Колыбельные песни – первые мелодии, первые музык</w:t>
      </w:r>
      <w:r>
        <w:rPr>
          <w:rFonts w:ascii="Times New Roman" w:hAnsi="Times New Roman" w:cs="Times New Roman"/>
          <w:sz w:val="28"/>
          <w:szCs w:val="28"/>
        </w:rPr>
        <w:t>альные впечатления человека. Они несу</w:t>
      </w:r>
      <w:r w:rsidR="0019051F">
        <w:rPr>
          <w:rFonts w:ascii="Times New Roman" w:hAnsi="Times New Roman" w:cs="Times New Roman"/>
          <w:sz w:val="28"/>
          <w:szCs w:val="28"/>
        </w:rPr>
        <w:t xml:space="preserve">т в себе народную мудрость, красоту. Через колыбельную песню малыш получает первые представления об окружающих предметах, о животных, о птицах. В некоторых колыбельных </w:t>
      </w:r>
      <w:r>
        <w:rPr>
          <w:rFonts w:ascii="Times New Roman" w:hAnsi="Times New Roman" w:cs="Times New Roman"/>
          <w:sz w:val="28"/>
          <w:szCs w:val="28"/>
        </w:rPr>
        <w:t xml:space="preserve">содержатся элементы нравоучений, они учат добру и сочувствию </w:t>
      </w:r>
      <w:proofErr w:type="gramStart"/>
      <w:r>
        <w:rPr>
          <w:rFonts w:ascii="Times New Roman" w:hAnsi="Times New Roman" w:cs="Times New Roman"/>
          <w:sz w:val="28"/>
          <w:szCs w:val="28"/>
        </w:rPr>
        <w:t>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ближнему.</w:t>
      </w:r>
    </w:p>
    <w:p w:rsidR="00D50C25" w:rsidRDefault="00D50C25" w:rsidP="0019051F">
      <w:pPr>
        <w:spacing w:line="360" w:lineRule="auto"/>
        <w:ind w:left="-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Понятно, что колыбельная песня связана со словом «Колыбель», а оно происходит от глаголов «колебать», «колыхать», «качать». Качали на Руси люльку. И одновременно с покачиванием люльки, в такт с ним, пелись колыбельные песни.</w:t>
      </w:r>
    </w:p>
    <w:p w:rsidR="00D50C25" w:rsidRDefault="00D50C25" w:rsidP="0019051F">
      <w:pPr>
        <w:spacing w:line="360" w:lineRule="auto"/>
        <w:ind w:left="-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Замечено, что размер колыбельных песен совпадает (или почти совпадает) с ритмом (частотой) пульса и дыхания. Это действует на ребенка не только усыпляюще, но и успокаивает его.</w:t>
      </w:r>
    </w:p>
    <w:p w:rsidR="00D50C25" w:rsidRDefault="00D50C25" w:rsidP="0019051F">
      <w:pPr>
        <w:spacing w:line="360" w:lineRule="auto"/>
        <w:ind w:left="-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В старину, перед тем, как первый раз положить ребенка в новенькую люльку, в нее непременно сажали кота. Было поверье, что коты отгоняют злых духов, и, что коты дружат с домовым – настоящим хозяином дома. Считается, что именно поэтому в русских народных колыбельных очень часто главным героем является кот (котик,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коток</w:t>
      </w:r>
      <w:proofErr w:type="spellEnd"/>
      <w:r>
        <w:rPr>
          <w:rFonts w:ascii="Times New Roman" w:hAnsi="Times New Roman" w:cs="Times New Roman"/>
          <w:sz w:val="28"/>
          <w:szCs w:val="28"/>
        </w:rPr>
        <w:t>).</w:t>
      </w:r>
    </w:p>
    <w:p w:rsidR="00D50C25" w:rsidRDefault="00541A72" w:rsidP="0019051F">
      <w:pPr>
        <w:spacing w:line="360" w:lineRule="auto"/>
        <w:ind w:left="-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</w:t>
      </w:r>
      <w:r w:rsidR="00D50C25">
        <w:rPr>
          <w:rFonts w:ascii="Times New Roman" w:hAnsi="Times New Roman" w:cs="Times New Roman"/>
          <w:sz w:val="28"/>
          <w:szCs w:val="28"/>
        </w:rPr>
        <w:t>Слова, встречающиеся в каждой второй русской колыбельной «баю-баю-</w:t>
      </w:r>
      <w:proofErr w:type="spellStart"/>
      <w:r w:rsidR="00D50C25">
        <w:rPr>
          <w:rFonts w:ascii="Times New Roman" w:hAnsi="Times New Roman" w:cs="Times New Roman"/>
          <w:sz w:val="28"/>
          <w:szCs w:val="28"/>
        </w:rPr>
        <w:t>баюшки</w:t>
      </w:r>
      <w:proofErr w:type="spellEnd"/>
      <w:r w:rsidR="00D50C25">
        <w:rPr>
          <w:rFonts w:ascii="Times New Roman" w:hAnsi="Times New Roman" w:cs="Times New Roman"/>
          <w:sz w:val="28"/>
          <w:szCs w:val="28"/>
        </w:rPr>
        <w:t>», возникли от устаревшего глагола «баять» (говорить, рассказывать)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41A72" w:rsidRDefault="00541A72" w:rsidP="0019051F">
      <w:pPr>
        <w:spacing w:line="360" w:lineRule="auto"/>
        <w:ind w:left="-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Зачем колыбельные песни, чтобы малыш быстрее засыпал? Мелодия, которая повторяется постоянно, помогает убаюкиванию, быстрому, спокойному, мягкому засыпанию. В народной колыбельной все особенное: слова, ритм, интонация и мелодия. Она всегда спокойная, светлая и «закрывающая глазки», т.е. монотонная.</w:t>
      </w:r>
    </w:p>
    <w:p w:rsidR="00541A72" w:rsidRDefault="00541A72" w:rsidP="0019051F">
      <w:pPr>
        <w:spacing w:line="360" w:lineRule="auto"/>
        <w:ind w:left="-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засыпания одну и ту же колыбельную поют снова и снова. Разнообразие не требуется. Именно монотонность повторения помогает засыпанию.</w:t>
      </w:r>
    </w:p>
    <w:p w:rsidR="00614CF0" w:rsidRDefault="00614CF0" w:rsidP="0019051F">
      <w:pPr>
        <w:spacing w:line="360" w:lineRule="auto"/>
        <w:ind w:left="-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В русских колыбельных для детей принято многократно употреблять имя ребенка. Это характерно именно для русских колыбельных. В колыбельных некоторых других стран имя ребенка заменяют на «дитя» или «деточка». Слыша много раз свое имя, малыш постепенно начинает его понимать, осознавать себя больше и больше. </w:t>
      </w:r>
    </w:p>
    <w:p w:rsidR="00541A72" w:rsidRDefault="00541A72" w:rsidP="0019051F">
      <w:pPr>
        <w:spacing w:line="360" w:lineRule="auto"/>
        <w:ind w:left="-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EF2D19">
        <w:rPr>
          <w:rFonts w:ascii="Times New Roman" w:hAnsi="Times New Roman" w:cs="Times New Roman"/>
          <w:sz w:val="28"/>
          <w:szCs w:val="28"/>
        </w:rPr>
        <w:t xml:space="preserve">На музыкальных занятиях мы знакомимся с колыбельными песнями и </w:t>
      </w:r>
      <w:proofErr w:type="spellStart"/>
      <w:r w:rsidR="00EF2D19">
        <w:rPr>
          <w:rFonts w:ascii="Times New Roman" w:hAnsi="Times New Roman" w:cs="Times New Roman"/>
          <w:sz w:val="28"/>
          <w:szCs w:val="28"/>
        </w:rPr>
        <w:t>попевками</w:t>
      </w:r>
      <w:proofErr w:type="spellEnd"/>
      <w:r w:rsidR="00EF2D19">
        <w:rPr>
          <w:rFonts w:ascii="Times New Roman" w:hAnsi="Times New Roman" w:cs="Times New Roman"/>
          <w:sz w:val="28"/>
          <w:szCs w:val="28"/>
        </w:rPr>
        <w:t>. Поем их куколкам, мишка, зайкам и т.д.</w:t>
      </w:r>
    </w:p>
    <w:p w:rsidR="00EF2D19" w:rsidRPr="00EF2D19" w:rsidRDefault="00EF2D19" w:rsidP="00EF2D19">
      <w:pPr>
        <w:spacing w:line="360" w:lineRule="auto"/>
        <w:ind w:left="-709"/>
        <w:contextualSpacing/>
        <w:rPr>
          <w:rFonts w:ascii="Times New Roman" w:hAnsi="Times New Roman" w:cs="Times New Roman"/>
          <w:b/>
          <w:i/>
          <w:sz w:val="28"/>
          <w:szCs w:val="28"/>
        </w:rPr>
      </w:pPr>
      <w:r w:rsidRPr="00EF2D19">
        <w:rPr>
          <w:rFonts w:ascii="Times New Roman" w:hAnsi="Times New Roman" w:cs="Times New Roman"/>
          <w:b/>
          <w:i/>
          <w:sz w:val="28"/>
          <w:szCs w:val="28"/>
        </w:rPr>
        <w:t>А Вы поёте своим детям колыбельные?</w:t>
      </w:r>
    </w:p>
    <w:p w:rsidR="00D50C25" w:rsidRDefault="00D50C25" w:rsidP="0019051F">
      <w:pPr>
        <w:spacing w:line="360" w:lineRule="auto"/>
        <w:ind w:left="-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F2D19" w:rsidRDefault="00EF2D19" w:rsidP="00EF2D19">
      <w:pPr>
        <w:spacing w:line="360" w:lineRule="auto"/>
        <w:contextualSpacing/>
        <w:jc w:val="center"/>
        <w:rPr>
          <w:rFonts w:ascii="Times New Roman" w:hAnsi="Times New Roman" w:cs="Times New Roman"/>
          <w:b/>
          <w:i/>
          <w:color w:val="1F497D" w:themeColor="text2"/>
          <w:sz w:val="32"/>
          <w:szCs w:val="32"/>
        </w:rPr>
      </w:pPr>
    </w:p>
    <w:p w:rsidR="00EF2D19" w:rsidRDefault="00EF2D19" w:rsidP="00EF2D19">
      <w:pPr>
        <w:spacing w:line="360" w:lineRule="auto"/>
        <w:contextualSpacing/>
        <w:jc w:val="center"/>
        <w:rPr>
          <w:rFonts w:ascii="Times New Roman" w:hAnsi="Times New Roman" w:cs="Times New Roman"/>
          <w:b/>
          <w:i/>
          <w:color w:val="1F497D" w:themeColor="text2"/>
          <w:sz w:val="32"/>
          <w:szCs w:val="32"/>
        </w:rPr>
      </w:pPr>
    </w:p>
    <w:p w:rsidR="00EF2D19" w:rsidRDefault="00EF2D19" w:rsidP="00EF2D19">
      <w:pPr>
        <w:spacing w:line="360" w:lineRule="auto"/>
        <w:contextualSpacing/>
        <w:jc w:val="center"/>
        <w:rPr>
          <w:rFonts w:ascii="Times New Roman" w:hAnsi="Times New Roman" w:cs="Times New Roman"/>
          <w:b/>
          <w:i/>
          <w:color w:val="1F497D" w:themeColor="text2"/>
          <w:sz w:val="32"/>
          <w:szCs w:val="32"/>
        </w:rPr>
      </w:pPr>
    </w:p>
    <w:p w:rsidR="00EF2D19" w:rsidRDefault="00EF2D19" w:rsidP="00EF2D19">
      <w:pPr>
        <w:spacing w:line="360" w:lineRule="auto"/>
        <w:contextualSpacing/>
        <w:jc w:val="center"/>
        <w:rPr>
          <w:rFonts w:ascii="Times New Roman" w:hAnsi="Times New Roman" w:cs="Times New Roman"/>
          <w:b/>
          <w:i/>
          <w:color w:val="1F497D" w:themeColor="text2"/>
          <w:sz w:val="32"/>
          <w:szCs w:val="32"/>
        </w:rPr>
      </w:pPr>
    </w:p>
    <w:p w:rsidR="00EF2D19" w:rsidRDefault="00EF2D19" w:rsidP="00EF2D19">
      <w:pPr>
        <w:spacing w:line="360" w:lineRule="auto"/>
        <w:contextualSpacing/>
        <w:jc w:val="center"/>
        <w:rPr>
          <w:rFonts w:ascii="Times New Roman" w:hAnsi="Times New Roman" w:cs="Times New Roman"/>
          <w:b/>
          <w:i/>
          <w:color w:val="1F497D" w:themeColor="text2"/>
          <w:sz w:val="32"/>
          <w:szCs w:val="32"/>
        </w:rPr>
      </w:pPr>
    </w:p>
    <w:p w:rsidR="00A02A2B" w:rsidRPr="00EF2D19" w:rsidRDefault="00EF2D19" w:rsidP="00EF2D19">
      <w:pPr>
        <w:spacing w:line="360" w:lineRule="auto"/>
        <w:contextualSpacing/>
        <w:jc w:val="center"/>
        <w:rPr>
          <w:rFonts w:ascii="Times New Roman" w:hAnsi="Times New Roman" w:cs="Times New Roman"/>
          <w:b/>
          <w:i/>
          <w:color w:val="1F497D" w:themeColor="text2"/>
          <w:sz w:val="32"/>
          <w:szCs w:val="32"/>
        </w:rPr>
      </w:pPr>
      <w:bookmarkStart w:id="0" w:name="_GoBack"/>
      <w:bookmarkEnd w:id="0"/>
      <w:r w:rsidRPr="00EF2D19">
        <w:rPr>
          <w:rFonts w:ascii="Times New Roman" w:hAnsi="Times New Roman" w:cs="Times New Roman"/>
          <w:b/>
          <w:i/>
          <w:color w:val="1F497D" w:themeColor="text2"/>
          <w:sz w:val="32"/>
          <w:szCs w:val="32"/>
        </w:rPr>
        <w:t>СПАСИБО ЗА ВНИМАНИЕ!</w:t>
      </w:r>
    </w:p>
    <w:sectPr w:rsidR="00A02A2B" w:rsidRPr="00EF2D19" w:rsidSect="00A02A2B">
      <w:pgSz w:w="11906" w:h="16838"/>
      <w:pgMar w:top="1134" w:right="850" w:bottom="1134" w:left="1701" w:header="708" w:footer="708" w:gutter="0"/>
      <w:pgBorders w:offsetFrom="page">
        <w:top w:val="starsTop" w:sz="31" w:space="24" w:color="4BACC6" w:themeColor="accent5"/>
        <w:left w:val="starsTop" w:sz="31" w:space="24" w:color="4BACC6" w:themeColor="accent5"/>
        <w:bottom w:val="starsTop" w:sz="31" w:space="24" w:color="4BACC6" w:themeColor="accent5"/>
        <w:right w:val="starsTop" w:sz="31" w:space="24" w:color="4BACC6" w:themeColor="accent5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69B4"/>
    <w:rsid w:val="0019051F"/>
    <w:rsid w:val="001B030E"/>
    <w:rsid w:val="00541A72"/>
    <w:rsid w:val="00614CF0"/>
    <w:rsid w:val="006F0ED1"/>
    <w:rsid w:val="008B6DDC"/>
    <w:rsid w:val="008E36ED"/>
    <w:rsid w:val="00997D1B"/>
    <w:rsid w:val="00A02A2B"/>
    <w:rsid w:val="00CC4D16"/>
    <w:rsid w:val="00D50C25"/>
    <w:rsid w:val="00E64987"/>
    <w:rsid w:val="00E769B4"/>
    <w:rsid w:val="00EF2D19"/>
    <w:rsid w:val="00FC6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02A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02A2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02A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02A2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945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79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4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4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403</Words>
  <Characters>2303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BEM</dc:creator>
  <cp:keywords/>
  <dc:description/>
  <cp:lastModifiedBy>BEM</cp:lastModifiedBy>
  <cp:revision>6</cp:revision>
  <dcterms:created xsi:type="dcterms:W3CDTF">2021-09-28T11:13:00Z</dcterms:created>
  <dcterms:modified xsi:type="dcterms:W3CDTF">2021-09-28T12:35:00Z</dcterms:modified>
</cp:coreProperties>
</file>