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DBDB" w:themeColor="accent3" w:themeTint="66"/>
  <w:body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М.К.Нехаева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70766C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КОНСУЛЬТАЦИЯ ДЛЯ РОДИТЕЛЕЙ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70766C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«Роль музыки в нравственно – патриотическом воспитании дошкольников.»</w:t>
      </w:r>
    </w:p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70766C" w:rsidRDefault="0070766C" w:rsidP="0070766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70766C" w:rsidRPr="003E434C" w:rsidRDefault="0070766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66C" w:rsidRPr="003E434C" w:rsidRDefault="0070766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66C" w:rsidRPr="003E434C" w:rsidRDefault="0070766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70766C" w:rsidRPr="003E434C" w:rsidRDefault="0070766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70766C" w:rsidRPr="003E434C" w:rsidRDefault="0070766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Белкова</w:t>
      </w:r>
      <w:proofErr w:type="spellEnd"/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3E434C" w:rsidRPr="003E434C" w:rsidRDefault="003E434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4C" w:rsidRPr="003E434C" w:rsidRDefault="003E434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4C" w:rsidRPr="003E434C" w:rsidRDefault="003E434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4C" w:rsidRPr="003E434C" w:rsidRDefault="003E434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4C" w:rsidRPr="003E434C" w:rsidRDefault="003E434C" w:rsidP="003E434C">
      <w:pPr>
        <w:shd w:val="clear" w:color="auto" w:fill="DBDBDB" w:themeFill="accent3" w:themeFillTint="66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4C" w:rsidRPr="003E434C" w:rsidRDefault="003E434C" w:rsidP="003E434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Г.Сергиев</w:t>
      </w:r>
      <w:proofErr w:type="spellEnd"/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</w:t>
      </w:r>
    </w:p>
    <w:p w:rsidR="003E434C" w:rsidRPr="0070766C" w:rsidRDefault="003E434C" w:rsidP="003E434C">
      <w:pPr>
        <w:shd w:val="clear" w:color="auto" w:fill="DBDBDB" w:themeFill="accent3" w:themeFillTint="66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4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2024 г.</w:t>
      </w:r>
    </w:p>
    <w:p w:rsidR="003E434C" w:rsidRDefault="003E434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 w:type="page"/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Родина, Отечество…</w:t>
      </w:r>
      <w:proofErr w:type="gramStart"/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корнях этих слов близкие, дорогие каждому образы: мать и отец, родные места, речь, музыка, история…</w:t>
      </w:r>
    </w:p>
    <w:p w:rsidR="0070766C" w:rsidRPr="0070766C" w:rsidRDefault="003E434C" w:rsidP="003E434C">
      <w:pPr>
        <w:shd w:val="clear" w:color="auto" w:fill="DBDBDB" w:themeFill="accent3" w:themeFillTint="66"/>
        <w:spacing w:after="0" w:line="360" w:lineRule="auto"/>
        <w:rPr>
          <w:rFonts w:ascii="Calibri" w:eastAsia="Times New Roman" w:hAnsi="Calibri" w:cs="Calibri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3pt;margin-top:52.45pt;width:345.75pt;height:345.75pt;z-index:251659264;mso-position-horizontal-relative:margin;mso-position-vertical-relative:margin" stroked="t" strokecolor="#002060">
            <v:imagedata r:id="rId5" o:title="дети"/>
            <v:shadow on="t" opacity=".5" offset="6pt,6pt"/>
            <w10:wrap type="square" anchorx="margin" anchory="margin"/>
          </v:shape>
        </w:pict>
      </w:r>
      <w:bookmarkEnd w:id="0"/>
      <w:r w:rsidR="0070766C"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Эта тема стала приоритетным направлением в воспитании наших детей. Педагоги обращаются к основам народной жизни, к традиционной нравственности, чувству патриотизма, ярким страницам истории своей Родины. </w:t>
      </w:r>
    </w:p>
    <w:p w:rsidR="0070766C" w:rsidRPr="0070766C" w:rsidRDefault="0070766C" w:rsidP="00692CB7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Музыкальное искусство в педагогике является важным и эффективным средством воспитательного воздействия на ребенка, особенно это касается дошкольного возраста. Ввести маленьких детей в прекрасный мир музыки, воспитывая на ее основе добрые чувства, прививая нравственные качества – какая это благодарная и вместе с тем важная задача! 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качеств. Именно в дошкольном возрасте формируются задатки нравственности: что такое «хорошо» и что такое «плохо». Наша цель не в </w:t>
      </w: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воспитании отдельных талантов, а в том, чтобы все дети полюбили музыку, чтобы для всех она стала духовной потребностью.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</w:t>
      </w:r>
      <w:r w:rsidR="003E434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способна воздействовать на чувства, настроения ребенка, она способна преобразовывать его нравственный и духовный мир. Образы, к которым привлекается внимание детей, должны быть яркими, конкретными, вызывающими интерес, будящими воображение.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Суть нравственно-патриотического воспитания состоит в том, чтобы посеять и взрастить в детской душе любовь к родной природе, к родному дому и семье, к истории и культуре страны, созданной трудами родных и близких людей.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 привыкают к окружающей их среде, природе и культуре своей страны, к быту своего народа. Поэтому базой формирования патриотизма являются глубокие чувства любви и привязанности к своей культуре и своему народу.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в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</w:t>
      </w: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возраста. В старшем возрасте они очень эффективны в качестве распевания. Русские песни становятся более понятными, доступными, то же касается игры на детских музыкальных инструментах. Народную музыку необходимо включать для разучивания танцевальных движений, инсценировок, хороводов, плясок и т.д.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70766C" w:rsidRPr="0070766C" w:rsidRDefault="00692CB7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3429635</wp:posOffset>
            </wp:positionV>
            <wp:extent cx="2819400" cy="2819400"/>
            <wp:effectExtent l="152400" t="152400" r="361950" b="3619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орово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66C"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года в год со своими ребятами мы проводим русские календарные праздники — уникальная возможность для детей ежегодно погружаться в мир одних и тех же народных песен, танцев, обрядов. Осенние праздники — праздник урожая. Зимние праздники – Рождественские посиделки, Святки, Колядки, Масленица. Кричат </w:t>
      </w:r>
      <w:proofErr w:type="spellStart"/>
      <w:r w:rsidR="0070766C"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заклички</w:t>
      </w:r>
      <w:proofErr w:type="spellEnd"/>
      <w:r w:rsidR="0070766C"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солнышку и птичкам, а зиму прогоняют. Обрядовая еда — блины, включение в общее действо, оно особенно важно для маленьких детей.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сценарии наших праздников включаю русские народные сказки осенние, зимние, весенние обрядовые игры. Всё это способствует формированию внутренней готовности к восприятию наших истоков — русской народной культуры, вызывает у детей положительные эмоции, укрепляет светлое, жизнерадостное восприятие жизни, помогает понять, что хорошо и доступно, что красиво и что некрасиво. Фольклор дает детям самые главные и простые понятия о жизни и о людях: труд человека, его взаимоотношения с природой, жизнь в коллективе.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Особое значение в рамках нравственно-патриотического воспитания имеет тема “Защитников Отечества”. Эта тема очень любима детьми, песни этой тематики легко запоминаются ребятами. 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знакомим с песнями тех времен и о тех временах. Музыкальные впечатления дошкольников опираются на их знания, полученные на занятиях, дома и т. д. </w:t>
      </w:r>
    </w:p>
    <w:p w:rsidR="0070766C" w:rsidRPr="0070766C" w:rsidRDefault="0070766C" w:rsidP="0070766C">
      <w:pPr>
        <w:shd w:val="clear" w:color="auto" w:fill="DBDBDB" w:themeFill="accent3" w:themeFillTint="66"/>
        <w:spacing w:after="0" w:line="360" w:lineRule="auto"/>
        <w:jc w:val="both"/>
        <w:rPr>
          <w:rFonts w:ascii="Calibri" w:eastAsia="Times New Roman" w:hAnsi="Calibri" w:cs="Calibri"/>
          <w:lang w:eastAsia="ru-RU"/>
        </w:rPr>
      </w:pPr>
      <w:r w:rsidRPr="0070766C">
        <w:rPr>
          <w:rFonts w:ascii="Times New Roman" w:eastAsia="Times New Roman" w:hAnsi="Times New Roman" w:cs="Times New Roman"/>
          <w:sz w:val="27"/>
          <w:szCs w:val="27"/>
          <w:lang w:eastAsia="ru-RU"/>
        </w:rPr>
        <w:t>В заключение хочу сказать, что необходимо приобщать детей ко всем видам национального искусства – от архитектуры до живописи, от пляски, сказки и музыки до театра. И тогда будет развиваться личностная культура ребенка как основа его любви к Родине.</w:t>
      </w:r>
    </w:p>
    <w:p w:rsidR="00AF2E55" w:rsidRDefault="00AF2E55" w:rsidP="0070766C">
      <w:pPr>
        <w:shd w:val="clear" w:color="auto" w:fill="DBDBDB" w:themeFill="accent3" w:themeFillTint="66"/>
        <w:spacing w:line="360" w:lineRule="auto"/>
      </w:pPr>
    </w:p>
    <w:p w:rsidR="00692CB7" w:rsidRDefault="00692CB7" w:rsidP="0070766C">
      <w:pPr>
        <w:shd w:val="clear" w:color="auto" w:fill="DBDBDB" w:themeFill="accent3" w:themeFillTint="66"/>
        <w:spacing w:line="360" w:lineRule="auto"/>
      </w:pPr>
    </w:p>
    <w:p w:rsidR="00692CB7" w:rsidRDefault="00692CB7" w:rsidP="0070766C">
      <w:pPr>
        <w:shd w:val="clear" w:color="auto" w:fill="DBDBDB" w:themeFill="accent3" w:themeFillTint="66"/>
        <w:spacing w:line="360" w:lineRule="auto"/>
      </w:pPr>
    </w:p>
    <w:p w:rsidR="00692CB7" w:rsidRPr="00692CB7" w:rsidRDefault="00692CB7" w:rsidP="00692CB7">
      <w:pPr>
        <w:shd w:val="clear" w:color="auto" w:fill="DBDBDB" w:themeFill="accent3" w:themeFillTint="66"/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92CB7">
        <w:rPr>
          <w:rFonts w:ascii="Times New Roman" w:hAnsi="Times New Roman" w:cs="Times New Roman"/>
          <w:b/>
          <w:i/>
          <w:color w:val="002060"/>
          <w:sz w:val="28"/>
          <w:szCs w:val="28"/>
        </w:rPr>
        <w:t>СПАСИБО ЗА ВНИМАНИЕ!</w:t>
      </w:r>
    </w:p>
    <w:sectPr w:rsidR="00692CB7" w:rsidRPr="0069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46991"/>
    <w:multiLevelType w:val="multilevel"/>
    <w:tmpl w:val="66C0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62"/>
    <w:rsid w:val="003E434C"/>
    <w:rsid w:val="00692CB7"/>
    <w:rsid w:val="0070766C"/>
    <w:rsid w:val="00A73962"/>
    <w:rsid w:val="00A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053D169-5F30-4293-9179-5576A2C1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0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0766C"/>
  </w:style>
  <w:style w:type="paragraph" w:customStyle="1" w:styleId="c2">
    <w:name w:val="c2"/>
    <w:basedOn w:val="a"/>
    <w:rsid w:val="0070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766C"/>
  </w:style>
  <w:style w:type="paragraph" w:customStyle="1" w:styleId="c7">
    <w:name w:val="c7"/>
    <w:basedOn w:val="a"/>
    <w:rsid w:val="0070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2024-01-23T09:46:00Z</dcterms:created>
  <dcterms:modified xsi:type="dcterms:W3CDTF">2024-01-23T10:27:00Z</dcterms:modified>
</cp:coreProperties>
</file>