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DBDB" w:themeColor="accent2" w:themeTint="33"/>
  <w:body>
    <w:p w:rsidR="00911B4D" w:rsidRPr="00911B4D" w:rsidRDefault="00BE3D0E" w:rsidP="00911B4D">
      <w:pPr>
        <w:shd w:val="clear" w:color="auto" w:fill="F2DBDB" w:themeFill="accent2" w:themeFillTint="33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</w:rPr>
      </w:pPr>
      <w:r w:rsidRPr="00911B4D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</w:rPr>
        <w:t xml:space="preserve">Памятка для родителей </w:t>
      </w:r>
    </w:p>
    <w:p w:rsidR="00BE3D0E" w:rsidRPr="00911B4D" w:rsidRDefault="00BE3D0E" w:rsidP="00911B4D">
      <w:pPr>
        <w:shd w:val="clear" w:color="auto" w:fill="F2DBDB" w:themeFill="accent2" w:themeFillTint="33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</w:rPr>
      </w:pPr>
      <w:r w:rsidRPr="00911B4D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</w:rPr>
        <w:t>«Охрана детского голоса»</w:t>
      </w:r>
      <w:r w:rsidR="00911B4D" w:rsidRPr="00911B4D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</w:rPr>
        <w:t>.</w:t>
      </w:r>
    </w:p>
    <w:p w:rsidR="00BE3D0E" w:rsidRPr="00BE3D0E" w:rsidRDefault="00911B4D" w:rsidP="00911B4D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Голос ребенка</w:t>
      </w:r>
      <w:r w:rsidR="00BE3D0E"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естественный инструмент, которым он обладает с ранних лет.</w:t>
      </w:r>
    </w:p>
    <w:p w:rsidR="00BE3D0E" w:rsidRPr="00BE3D0E" w:rsidRDefault="00BE3D0E" w:rsidP="00911B4D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Пение является важнейшим средством музыкального воспитания и играет существенную роль в решении задач всестороннего и гармонического развития ребёнка.</w:t>
      </w:r>
    </w:p>
    <w:p w:rsidR="00BE3D0E" w:rsidRPr="00BE3D0E" w:rsidRDefault="00911B4D" w:rsidP="00911B4D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Взрослые</w:t>
      </w:r>
      <w:r w:rsidR="00BE3D0E"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должны забывать о том, что певческий аппарат ребёнка в дошкольном возрасте анатомически и фу</w:t>
      </w:r>
      <w:r w:rsid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нкционально тольк</w:t>
      </w:r>
      <w:r w:rsidR="00BE3D0E">
        <w:rPr>
          <w:rFonts w:ascii="Times New Roman" w:hAnsi="Times New Roman" w:cs="Times New Roman"/>
          <w:color w:val="111111"/>
          <w:sz w:val="28"/>
          <w:szCs w:val="28"/>
        </w:rPr>
        <w:t xml:space="preserve">о </w:t>
      </w:r>
      <w:r w:rsidR="00BE3D0E"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начинает </w:t>
      </w:r>
      <w:r w:rsidR="00BE3D0E" w:rsidRPr="00BE3D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складываться</w:t>
      </w:r>
      <w:r w:rsidR="00BE3D0E"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: связки ещё тонкие, нёбо малоподвижное, дыхание слабое, поверхностное. Поэтому задача </w:t>
      </w:r>
      <w:r w:rsidR="00BE3D0E" w:rsidRPr="00BE3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охраны детского певческого голоса является главной</w:t>
      </w:r>
      <w:r w:rsidR="00BE3D0E"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. Мы с Вами вместе должны позаботиться о правильном формировании певческого </w:t>
      </w:r>
      <w:r w:rsidR="00BE3D0E" w:rsidRPr="00BE3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голоса ребёнка</w:t>
      </w:r>
      <w:r w:rsidR="00BE3D0E"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BE3D0E" w:rsidRPr="00911B4D" w:rsidRDefault="00BE3D0E" w:rsidP="00911B4D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911B4D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Вот некоторые правила гигиены </w:t>
      </w:r>
      <w:r w:rsidRPr="00911B4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голоса</w:t>
      </w:r>
      <w:r w:rsidRPr="00911B4D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:rsidR="00BE3D0E" w:rsidRPr="00911B4D" w:rsidRDefault="00BE3D0E" w:rsidP="00911B4D">
      <w:pPr>
        <w:pStyle w:val="a9"/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1B4D">
        <w:rPr>
          <w:rFonts w:ascii="Times New Roman" w:eastAsia="Times New Roman" w:hAnsi="Times New Roman" w:cs="Times New Roman"/>
          <w:color w:val="111111"/>
          <w:sz w:val="28"/>
          <w:szCs w:val="28"/>
        </w:rPr>
        <w:t>– нагрузка на </w:t>
      </w:r>
      <w:r w:rsidRPr="00911B4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голосовой</w:t>
      </w:r>
      <w:r w:rsidRPr="00911B4D">
        <w:rPr>
          <w:rFonts w:ascii="Times New Roman" w:eastAsia="Times New Roman" w:hAnsi="Times New Roman" w:cs="Times New Roman"/>
          <w:color w:val="111111"/>
          <w:sz w:val="28"/>
          <w:szCs w:val="28"/>
        </w:rPr>
        <w:t> аппарат должна соответствовать степени его тренированности;</w:t>
      </w:r>
    </w:p>
    <w:p w:rsidR="00BE3D0E" w:rsidRPr="00911B4D" w:rsidRDefault="00BE3D0E" w:rsidP="00911B4D">
      <w:pPr>
        <w:pStyle w:val="a9"/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1B4D">
        <w:rPr>
          <w:rFonts w:ascii="Times New Roman" w:eastAsia="Times New Roman" w:hAnsi="Times New Roman" w:cs="Times New Roman"/>
          <w:color w:val="111111"/>
          <w:sz w:val="28"/>
          <w:szCs w:val="28"/>
        </w:rPr>
        <w:t>– недопустимо форсированное звучание </w:t>
      </w:r>
      <w:r w:rsidRPr="00911B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голоса</w:t>
      </w:r>
      <w:r w:rsidRPr="00911B4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злоупотребление высокими нотами, криком, неумеренной речевой нагрузкой и т. </w:t>
      </w:r>
      <w:proofErr w:type="gramStart"/>
      <w:r w:rsidRPr="00911B4D">
        <w:rPr>
          <w:rFonts w:ascii="Times New Roman" w:eastAsia="Times New Roman" w:hAnsi="Times New Roman" w:cs="Times New Roman"/>
          <w:color w:val="111111"/>
          <w:sz w:val="28"/>
          <w:szCs w:val="28"/>
        </w:rPr>
        <w:t>д. ;</w:t>
      </w:r>
      <w:proofErr w:type="gramEnd"/>
    </w:p>
    <w:p w:rsidR="00BE3D0E" w:rsidRPr="00911B4D" w:rsidRDefault="00BE3D0E" w:rsidP="00911B4D">
      <w:pPr>
        <w:pStyle w:val="a9"/>
        <w:numPr>
          <w:ilvl w:val="0"/>
          <w:numId w:val="1"/>
        </w:numPr>
        <w:spacing w:before="225" w:after="225" w:line="36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1B4D">
        <w:rPr>
          <w:rFonts w:ascii="Times New Roman" w:eastAsia="Times New Roman" w:hAnsi="Times New Roman" w:cs="Times New Roman"/>
          <w:color w:val="111111"/>
          <w:sz w:val="28"/>
          <w:szCs w:val="28"/>
        </w:rPr>
        <w:t>– недопустимы большие речевые нагрузки, пение во время болезни;</w:t>
      </w:r>
    </w:p>
    <w:p w:rsidR="00BE3D0E" w:rsidRPr="000317A3" w:rsidRDefault="00BE3D0E" w:rsidP="000317A3">
      <w:pPr>
        <w:pStyle w:val="a9"/>
        <w:numPr>
          <w:ilvl w:val="0"/>
          <w:numId w:val="1"/>
        </w:numPr>
        <w:spacing w:before="225" w:after="225" w:line="36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317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– необходимо избегать резкой смены температуры, а также жары, холода, духоты, пыли и т. </w:t>
      </w:r>
      <w:proofErr w:type="gramStart"/>
      <w:r w:rsidRPr="000317A3">
        <w:rPr>
          <w:rFonts w:ascii="Times New Roman" w:eastAsia="Times New Roman" w:hAnsi="Times New Roman" w:cs="Times New Roman"/>
          <w:color w:val="111111"/>
          <w:sz w:val="28"/>
          <w:szCs w:val="28"/>
        </w:rPr>
        <w:t>п. ;</w:t>
      </w:r>
      <w:proofErr w:type="gramEnd"/>
    </w:p>
    <w:p w:rsidR="00BE3D0E" w:rsidRPr="000317A3" w:rsidRDefault="00BE3D0E" w:rsidP="000317A3">
      <w:pPr>
        <w:pStyle w:val="a9"/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317A3">
        <w:rPr>
          <w:rFonts w:ascii="Times New Roman" w:eastAsia="Times New Roman" w:hAnsi="Times New Roman" w:cs="Times New Roman"/>
          <w:color w:val="111111"/>
          <w:sz w:val="28"/>
          <w:szCs w:val="28"/>
        </w:rPr>
        <w:t>– с разгоряченным </w:t>
      </w:r>
      <w:r w:rsidRPr="000317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голосовым</w:t>
      </w:r>
      <w:r w:rsidRPr="000317A3">
        <w:rPr>
          <w:rFonts w:ascii="Times New Roman" w:eastAsia="Times New Roman" w:hAnsi="Times New Roman" w:cs="Times New Roman"/>
          <w:color w:val="111111"/>
          <w:sz w:val="28"/>
          <w:szCs w:val="28"/>
        </w:rPr>
        <w:t> аппаратом нельзя выходить на улицу в холодное время года, необходимо несколько остыть;</w:t>
      </w:r>
    </w:p>
    <w:p w:rsidR="00BE3D0E" w:rsidRPr="000317A3" w:rsidRDefault="00BE3D0E" w:rsidP="000317A3">
      <w:pPr>
        <w:pStyle w:val="a9"/>
        <w:numPr>
          <w:ilvl w:val="0"/>
          <w:numId w:val="1"/>
        </w:numPr>
        <w:spacing w:before="225" w:after="225" w:line="360" w:lineRule="auto"/>
        <w:ind w:left="426" w:hanging="42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317A3">
        <w:rPr>
          <w:rFonts w:ascii="Times New Roman" w:eastAsia="Times New Roman" w:hAnsi="Times New Roman" w:cs="Times New Roman"/>
          <w:color w:val="111111"/>
          <w:sz w:val="28"/>
          <w:szCs w:val="28"/>
        </w:rPr>
        <w:t>– рекомендуется избегать пищи и напитков, раздражающих слизистую оболочку горла, – острого, излишне соленого, чрезмерно горячего или холодного;</w:t>
      </w:r>
    </w:p>
    <w:p w:rsidR="00BE3D0E" w:rsidRPr="000317A3" w:rsidRDefault="00BE3D0E" w:rsidP="000317A3">
      <w:pPr>
        <w:pStyle w:val="a9"/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317A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– в случае болезни органов </w:t>
      </w:r>
      <w:r w:rsidRPr="000317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голосового</w:t>
      </w:r>
      <w:r w:rsidRPr="000317A3">
        <w:rPr>
          <w:rFonts w:ascii="Times New Roman" w:eastAsia="Times New Roman" w:hAnsi="Times New Roman" w:cs="Times New Roman"/>
          <w:color w:val="111111"/>
          <w:sz w:val="28"/>
          <w:szCs w:val="28"/>
        </w:rPr>
        <w:t> аппарата необходимо своевременно обращаться к врачу.</w:t>
      </w:r>
    </w:p>
    <w:p w:rsidR="00BE3D0E" w:rsidRPr="00BE3D0E" w:rsidRDefault="00BE3D0E" w:rsidP="000317A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317A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Пение является важнейшим средством музыкального воспитания и играет существенную роль в решении задачи гармонического развития ребенка.</w:t>
      </w: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Уже в раннем возрасте дети реагируют на песню, еще не понимая даже её содержания. Пение должно быть удобным, доставлять детям удовольствие. Детям нужно петь легко и звонко, не напрягая связки, выразительно, эмоционально. В противном случае, при не правильном режиме </w:t>
      </w:r>
      <w:r w:rsidRPr="00BE3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голосообразования</w:t>
      </w: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, нарушении гигиенических норм ребенок испытывает напряжение гортани, </w:t>
      </w:r>
      <w:r w:rsidRPr="00BE3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голос устает</w:t>
      </w: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, и будет звучать тяжело и некрасиво. В таких условиях могут возникнуть заболевания </w:t>
      </w:r>
      <w:r w:rsidRPr="00BE3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голосового аппарата</w:t>
      </w: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E3D0E" w:rsidRPr="000164CC" w:rsidRDefault="00BE3D0E" w:rsidP="000164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0164C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Советы </w:t>
      </w:r>
      <w:r w:rsidRPr="000164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родителям</w:t>
      </w:r>
      <w:r w:rsidRPr="000164C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, как петь с ребенком, чтобы не навредить </w:t>
      </w:r>
      <w:r w:rsidRPr="000164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голосу</w:t>
      </w:r>
      <w:r w:rsidRPr="000164C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:rsidR="00BE3D0E" w:rsidRPr="00BE3D0E" w:rsidRDefault="00BE3D0E" w:rsidP="00BE3D0E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- пойте с ребенком не громко;</w:t>
      </w:r>
    </w:p>
    <w:p w:rsidR="00BE3D0E" w:rsidRPr="00BE3D0E" w:rsidRDefault="00BE3D0E" w:rsidP="00BE3D0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- пойте не очень быстро и не слишком медленно, пытайтесь подчеркнуть интонацией содержание песни </w:t>
      </w:r>
      <w:r w:rsidRPr="00BE3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(колыбельная, веселая)</w:t>
      </w: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BE3D0E" w:rsidRPr="00BE3D0E" w:rsidRDefault="00BE3D0E" w:rsidP="00BE3D0E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- обращайте внимание на дикцию и выразительность пойте чаще;</w:t>
      </w:r>
    </w:p>
    <w:p w:rsidR="00BE3D0E" w:rsidRPr="00BE3D0E" w:rsidRDefault="00BE3D0E" w:rsidP="00BE3D0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- разучивайте песни </w:t>
      </w:r>
      <w:r w:rsidRPr="00BE3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 </w:t>
      </w:r>
      <w:r w:rsidRPr="00BE3D0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голоса</w:t>
      </w:r>
      <w:r w:rsidRPr="00BE3D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, а потом уже чередуйте с музыкальным сопровождением;</w:t>
      </w:r>
    </w:p>
    <w:p w:rsidR="00BE3D0E" w:rsidRPr="00BE3D0E" w:rsidRDefault="00BE3D0E" w:rsidP="00BE3D0E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- не привлекайте детей к пению взрослых песен.</w:t>
      </w:r>
    </w:p>
    <w:p w:rsidR="00BE3D0E" w:rsidRPr="000164CC" w:rsidRDefault="00BE3D0E" w:rsidP="000164C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bookmarkStart w:id="0" w:name="_GoBack"/>
      <w:r w:rsidRPr="000164C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Помните!</w:t>
      </w:r>
    </w:p>
    <w:bookmarkEnd w:id="0"/>
    <w:p w:rsidR="00BE3D0E" w:rsidRPr="00BE3D0E" w:rsidRDefault="00BE3D0E" w:rsidP="00BE3D0E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Чем понятней ребенку песня, тем больше она ему нравится.</w:t>
      </w:r>
    </w:p>
    <w:p w:rsidR="00BE3D0E" w:rsidRPr="00BE3D0E" w:rsidRDefault="00BE3D0E" w:rsidP="00BE3D0E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Прививайте интерес и любовь к музыке.</w:t>
      </w:r>
    </w:p>
    <w:p w:rsidR="00BE3D0E" w:rsidRPr="00BE3D0E" w:rsidRDefault="00BE3D0E" w:rsidP="00BE3D0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Здоровый </w:t>
      </w:r>
      <w:r w:rsidRPr="00BE3D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голосовой</w:t>
      </w:r>
      <w:r w:rsidRPr="00BE3D0E">
        <w:rPr>
          <w:rFonts w:ascii="Times New Roman" w:eastAsia="Times New Roman" w:hAnsi="Times New Roman" w:cs="Times New Roman"/>
          <w:color w:val="111111"/>
          <w:sz w:val="28"/>
          <w:szCs w:val="28"/>
        </w:rPr>
        <w:t> аппарат поможет музыкальному развитию ребенка!</w:t>
      </w:r>
    </w:p>
    <w:p w:rsidR="00CA302A" w:rsidRPr="000164CC" w:rsidRDefault="00BE3D0E" w:rsidP="000164CC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164C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Желаем успехов!</w:t>
      </w:r>
    </w:p>
    <w:sectPr w:rsidR="00CA302A" w:rsidRPr="000164CC" w:rsidSect="00911B4D">
      <w:pgSz w:w="11906" w:h="16838"/>
      <w:pgMar w:top="1134" w:right="850" w:bottom="1134" w:left="1701" w:header="708" w:footer="708" w:gutter="0"/>
      <w:pgBorders w:offsetFrom="page">
        <w:top w:val="twistedLines1" w:sz="13" w:space="24" w:color="943634" w:themeColor="accent2" w:themeShade="BF"/>
        <w:left w:val="twistedLines1" w:sz="13" w:space="24" w:color="943634" w:themeColor="accent2" w:themeShade="BF"/>
        <w:bottom w:val="twistedLines1" w:sz="13" w:space="24" w:color="943634" w:themeColor="accent2" w:themeShade="BF"/>
        <w:right w:val="twistedLines1" w:sz="13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4B4" w:rsidRDefault="009864B4" w:rsidP="006D55E7">
      <w:pPr>
        <w:spacing w:after="0" w:line="240" w:lineRule="auto"/>
      </w:pPr>
      <w:r>
        <w:separator/>
      </w:r>
    </w:p>
  </w:endnote>
  <w:endnote w:type="continuationSeparator" w:id="0">
    <w:p w:rsidR="009864B4" w:rsidRDefault="009864B4" w:rsidP="006D5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4B4" w:rsidRDefault="009864B4" w:rsidP="006D55E7">
      <w:pPr>
        <w:spacing w:after="0" w:line="240" w:lineRule="auto"/>
      </w:pPr>
      <w:r>
        <w:separator/>
      </w:r>
    </w:p>
  </w:footnote>
  <w:footnote w:type="continuationSeparator" w:id="0">
    <w:p w:rsidR="009864B4" w:rsidRDefault="009864B4" w:rsidP="006D5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A3E"/>
    <w:multiLevelType w:val="hybridMultilevel"/>
    <w:tmpl w:val="87C87D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E3D0E"/>
    <w:rsid w:val="000164CC"/>
    <w:rsid w:val="000317A3"/>
    <w:rsid w:val="005C1EC9"/>
    <w:rsid w:val="006D55E7"/>
    <w:rsid w:val="00911B4D"/>
    <w:rsid w:val="009864B4"/>
    <w:rsid w:val="00BE3D0E"/>
    <w:rsid w:val="00CA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42FCE-8E5A-4C5A-B1E7-DB39589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02A"/>
  </w:style>
  <w:style w:type="paragraph" w:styleId="1">
    <w:name w:val="heading 1"/>
    <w:basedOn w:val="a"/>
    <w:link w:val="10"/>
    <w:uiPriority w:val="9"/>
    <w:qFormat/>
    <w:rsid w:val="00BE3D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D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BE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E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3D0E"/>
    <w:rPr>
      <w:b/>
      <w:bCs/>
    </w:rPr>
  </w:style>
  <w:style w:type="paragraph" w:styleId="a5">
    <w:name w:val="header"/>
    <w:basedOn w:val="a"/>
    <w:link w:val="a6"/>
    <w:uiPriority w:val="99"/>
    <w:unhideWhenUsed/>
    <w:rsid w:val="006D5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55E7"/>
  </w:style>
  <w:style w:type="paragraph" w:styleId="a7">
    <w:name w:val="footer"/>
    <w:basedOn w:val="a"/>
    <w:link w:val="a8"/>
    <w:uiPriority w:val="99"/>
    <w:unhideWhenUsed/>
    <w:rsid w:val="006D5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55E7"/>
  </w:style>
  <w:style w:type="paragraph" w:styleId="a9">
    <w:name w:val="List Paragraph"/>
    <w:basedOn w:val="a"/>
    <w:uiPriority w:val="34"/>
    <w:qFormat/>
    <w:rsid w:val="00911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0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1C36A-B118-4F16-9F84-B5331D88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User</cp:lastModifiedBy>
  <cp:revision>4</cp:revision>
  <dcterms:created xsi:type="dcterms:W3CDTF">2019-12-15T17:46:00Z</dcterms:created>
  <dcterms:modified xsi:type="dcterms:W3CDTF">2024-12-21T17:06:00Z</dcterms:modified>
</cp:coreProperties>
</file>