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B7B" w:rsidRDefault="00FC186B" w:rsidP="00FC186B">
      <w:pPr>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образовательное учреждение</w:t>
      </w:r>
    </w:p>
    <w:p w:rsidR="00FC186B" w:rsidRDefault="00FC186B" w:rsidP="00FC186B">
      <w:pPr>
        <w:jc w:val="center"/>
        <w:rPr>
          <w:rFonts w:ascii="Times New Roman" w:hAnsi="Times New Roman" w:cs="Times New Roman"/>
          <w:sz w:val="24"/>
          <w:szCs w:val="24"/>
        </w:rPr>
      </w:pPr>
      <w:r>
        <w:rPr>
          <w:rFonts w:ascii="Times New Roman" w:hAnsi="Times New Roman" w:cs="Times New Roman"/>
          <w:sz w:val="24"/>
          <w:szCs w:val="24"/>
        </w:rPr>
        <w:t xml:space="preserve">«Средняя общеобразовательная школа №19 имени Героя Советского Союза </w:t>
      </w:r>
      <w:proofErr w:type="spellStart"/>
      <w:r>
        <w:rPr>
          <w:rFonts w:ascii="Times New Roman" w:hAnsi="Times New Roman" w:cs="Times New Roman"/>
          <w:sz w:val="24"/>
          <w:szCs w:val="24"/>
        </w:rPr>
        <w:t>М.К.Нехаева</w:t>
      </w:r>
      <w:proofErr w:type="spellEnd"/>
      <w:r>
        <w:rPr>
          <w:rFonts w:ascii="Times New Roman" w:hAnsi="Times New Roman" w:cs="Times New Roman"/>
          <w:sz w:val="24"/>
          <w:szCs w:val="24"/>
        </w:rPr>
        <w:t>»</w:t>
      </w:r>
    </w:p>
    <w:p w:rsidR="00FC186B" w:rsidRDefault="00FC186B" w:rsidP="00FC186B">
      <w:pPr>
        <w:jc w:val="center"/>
        <w:rPr>
          <w:rFonts w:ascii="Times New Roman" w:hAnsi="Times New Roman" w:cs="Times New Roman"/>
          <w:sz w:val="24"/>
          <w:szCs w:val="24"/>
        </w:rPr>
      </w:pPr>
    </w:p>
    <w:p w:rsidR="00FC186B" w:rsidRDefault="00FC186B" w:rsidP="00FC186B">
      <w:pPr>
        <w:jc w:val="center"/>
        <w:rPr>
          <w:rFonts w:ascii="Times New Roman" w:hAnsi="Times New Roman" w:cs="Times New Roman"/>
          <w:sz w:val="24"/>
          <w:szCs w:val="24"/>
        </w:rPr>
      </w:pPr>
    </w:p>
    <w:p w:rsidR="00FC186B" w:rsidRDefault="00FC186B" w:rsidP="00FC186B">
      <w:pPr>
        <w:jc w:val="center"/>
        <w:rPr>
          <w:rFonts w:ascii="Times New Roman" w:hAnsi="Times New Roman" w:cs="Times New Roman"/>
          <w:sz w:val="24"/>
          <w:szCs w:val="24"/>
        </w:rPr>
      </w:pPr>
    </w:p>
    <w:p w:rsidR="00FC186B" w:rsidRDefault="00FC186B" w:rsidP="00FC186B">
      <w:pPr>
        <w:jc w:val="center"/>
        <w:rPr>
          <w:rFonts w:ascii="Times New Roman" w:hAnsi="Times New Roman" w:cs="Times New Roman"/>
          <w:sz w:val="24"/>
          <w:szCs w:val="24"/>
        </w:rPr>
      </w:pPr>
    </w:p>
    <w:p w:rsidR="00FC186B" w:rsidRDefault="00FC186B" w:rsidP="00FC186B">
      <w:pPr>
        <w:jc w:val="center"/>
        <w:rPr>
          <w:rFonts w:ascii="Times New Roman" w:hAnsi="Times New Roman" w:cs="Times New Roman"/>
          <w:sz w:val="24"/>
          <w:szCs w:val="24"/>
        </w:rPr>
      </w:pPr>
    </w:p>
    <w:p w:rsidR="00FC186B" w:rsidRDefault="00FC186B" w:rsidP="00FC186B">
      <w:pPr>
        <w:jc w:val="center"/>
        <w:rPr>
          <w:rFonts w:ascii="Times New Roman" w:hAnsi="Times New Roman" w:cs="Times New Roman"/>
          <w:sz w:val="24"/>
          <w:szCs w:val="24"/>
        </w:rPr>
      </w:pPr>
    </w:p>
    <w:p w:rsidR="00FC186B" w:rsidRPr="00FC186B" w:rsidRDefault="00FC186B" w:rsidP="00FC186B">
      <w:pPr>
        <w:jc w:val="center"/>
        <w:rPr>
          <w:rFonts w:ascii="Times New Roman" w:hAnsi="Times New Roman" w:cs="Times New Roman"/>
          <w:b/>
          <w:i/>
          <w:color w:val="FF0000"/>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FC186B">
        <w:rPr>
          <w:rFonts w:ascii="Times New Roman" w:hAnsi="Times New Roman" w:cs="Times New Roman"/>
          <w:b/>
          <w:i/>
          <w:color w:val="FF0000"/>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КОНСУЛЬТАЦИЯ </w:t>
      </w:r>
    </w:p>
    <w:p w:rsidR="00FC186B" w:rsidRPr="00FC186B" w:rsidRDefault="00FC186B" w:rsidP="00FC186B">
      <w:pPr>
        <w:jc w:val="center"/>
        <w:rPr>
          <w:rFonts w:ascii="Times New Roman" w:hAnsi="Times New Roman" w:cs="Times New Roman"/>
          <w:b/>
          <w:i/>
          <w:color w:val="FF0000"/>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FC186B">
        <w:rPr>
          <w:rFonts w:ascii="Times New Roman" w:hAnsi="Times New Roman" w:cs="Times New Roman"/>
          <w:b/>
          <w:i/>
          <w:color w:val="FF0000"/>
          <w:sz w:val="40"/>
          <w:szCs w:val="40"/>
          <w14:textOutline w14:w="0" w14:cap="flat" w14:cmpd="sng" w14:algn="ctr">
            <w14:noFill/>
            <w14:prstDash w14:val="solid"/>
            <w14:round/>
          </w14:textOutline>
          <w14:props3d w14:extrusionH="57150" w14:contourW="0" w14:prstMaterial="softEdge">
            <w14:bevelT w14:w="25400" w14:h="38100" w14:prst="circle"/>
          </w14:props3d>
        </w:rPr>
        <w:t>ДЛЯ ВОСПИТАТЕЛЕЙ</w:t>
      </w:r>
    </w:p>
    <w:p w:rsidR="00FC186B" w:rsidRPr="00FC186B" w:rsidRDefault="00FC186B" w:rsidP="00FC186B">
      <w:pPr>
        <w:jc w:val="center"/>
        <w:rPr>
          <w:rFonts w:ascii="Times New Roman" w:hAnsi="Times New Roman" w:cs="Times New Roman"/>
          <w:b/>
          <w:i/>
          <w:color w:val="FF0000"/>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FC186B">
        <w:rPr>
          <w:rFonts w:ascii="Times New Roman" w:hAnsi="Times New Roman" w:cs="Times New Roman"/>
          <w:b/>
          <w:i/>
          <w:color w:val="FF0000"/>
          <w:sz w:val="40"/>
          <w:szCs w:val="40"/>
          <w14:textOutline w14:w="0" w14:cap="flat" w14:cmpd="sng" w14:algn="ctr">
            <w14:noFill/>
            <w14:prstDash w14:val="solid"/>
            <w14:round/>
          </w14:textOutline>
          <w14:props3d w14:extrusionH="57150" w14:contourW="0" w14:prstMaterial="softEdge">
            <w14:bevelT w14:w="25400" w14:h="38100" w14:prst="circle"/>
          </w14:props3d>
        </w:rPr>
        <w:t>«РИСУЕМ МУЗЫКУ»</w:t>
      </w:r>
    </w:p>
    <w:p w:rsidR="00FC186B" w:rsidRDefault="00FC186B" w:rsidP="00FC186B">
      <w:pPr>
        <w:jc w:val="center"/>
        <w:rPr>
          <w:rFonts w:ascii="Times New Roman" w:hAnsi="Times New Roman" w:cs="Times New Roman"/>
          <w:sz w:val="24"/>
          <w:szCs w:val="24"/>
        </w:rPr>
      </w:pPr>
    </w:p>
    <w:p w:rsidR="00FC186B" w:rsidRPr="00FC186B" w:rsidRDefault="00FC186B" w:rsidP="00FC186B">
      <w:pPr>
        <w:rPr>
          <w:rFonts w:ascii="Times New Roman" w:hAnsi="Times New Roman" w:cs="Times New Roman"/>
          <w:sz w:val="24"/>
          <w:szCs w:val="24"/>
        </w:rPr>
      </w:pPr>
    </w:p>
    <w:p w:rsidR="00FC186B" w:rsidRDefault="00FC186B" w:rsidP="00FC186B">
      <w:pPr>
        <w:rPr>
          <w:rFonts w:ascii="Times New Roman" w:hAnsi="Times New Roman" w:cs="Times New Roman"/>
          <w:sz w:val="24"/>
          <w:szCs w:val="24"/>
        </w:rPr>
      </w:pPr>
    </w:p>
    <w:p w:rsidR="00FC186B" w:rsidRDefault="00FC186B" w:rsidP="00FC186B">
      <w:pPr>
        <w:tabs>
          <w:tab w:val="left" w:pos="7665"/>
        </w:tabs>
        <w:jc w:val="right"/>
        <w:rPr>
          <w:rFonts w:ascii="Times New Roman" w:hAnsi="Times New Roman" w:cs="Times New Roman"/>
          <w:sz w:val="24"/>
          <w:szCs w:val="24"/>
        </w:rPr>
      </w:pPr>
      <w:r>
        <w:rPr>
          <w:rFonts w:ascii="Times New Roman" w:hAnsi="Times New Roman" w:cs="Times New Roman"/>
          <w:sz w:val="24"/>
          <w:szCs w:val="24"/>
        </w:rPr>
        <w:tab/>
        <w:t>Подготовила:</w:t>
      </w:r>
    </w:p>
    <w:p w:rsidR="00FC186B" w:rsidRDefault="00FC186B" w:rsidP="00FC186B">
      <w:pPr>
        <w:tabs>
          <w:tab w:val="left" w:pos="7665"/>
        </w:tabs>
        <w:jc w:val="right"/>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rsidR="00FC186B" w:rsidRDefault="00FC186B" w:rsidP="00FC186B">
      <w:pPr>
        <w:tabs>
          <w:tab w:val="left" w:pos="7665"/>
        </w:tabs>
        <w:jc w:val="right"/>
        <w:rPr>
          <w:rFonts w:ascii="Times New Roman" w:hAnsi="Times New Roman" w:cs="Times New Roman"/>
          <w:sz w:val="24"/>
          <w:szCs w:val="24"/>
        </w:rPr>
      </w:pPr>
      <w:proofErr w:type="spellStart"/>
      <w:r>
        <w:rPr>
          <w:rFonts w:ascii="Times New Roman" w:hAnsi="Times New Roman" w:cs="Times New Roman"/>
          <w:sz w:val="24"/>
          <w:szCs w:val="24"/>
        </w:rPr>
        <w:t>Белкова</w:t>
      </w:r>
      <w:proofErr w:type="spellEnd"/>
      <w:r>
        <w:rPr>
          <w:rFonts w:ascii="Times New Roman" w:hAnsi="Times New Roman" w:cs="Times New Roman"/>
          <w:sz w:val="24"/>
          <w:szCs w:val="24"/>
        </w:rPr>
        <w:t xml:space="preserve"> С.А.</w:t>
      </w:r>
    </w:p>
    <w:p w:rsidR="00FC186B" w:rsidRPr="00FC186B" w:rsidRDefault="00FC186B" w:rsidP="00FC186B">
      <w:pPr>
        <w:rPr>
          <w:rFonts w:ascii="Times New Roman" w:hAnsi="Times New Roman" w:cs="Times New Roman"/>
          <w:sz w:val="24"/>
          <w:szCs w:val="24"/>
        </w:rPr>
      </w:pPr>
    </w:p>
    <w:p w:rsidR="00FC186B" w:rsidRPr="00FC186B" w:rsidRDefault="00FC186B" w:rsidP="00FC186B">
      <w:pPr>
        <w:rPr>
          <w:rFonts w:ascii="Times New Roman" w:hAnsi="Times New Roman" w:cs="Times New Roman"/>
          <w:sz w:val="24"/>
          <w:szCs w:val="24"/>
        </w:rPr>
      </w:pPr>
    </w:p>
    <w:p w:rsidR="00FC186B" w:rsidRPr="00FC186B" w:rsidRDefault="00FC186B" w:rsidP="00FC186B">
      <w:pPr>
        <w:rPr>
          <w:rFonts w:ascii="Times New Roman" w:hAnsi="Times New Roman" w:cs="Times New Roman"/>
          <w:sz w:val="24"/>
          <w:szCs w:val="24"/>
        </w:rPr>
      </w:pPr>
    </w:p>
    <w:p w:rsidR="00FC186B" w:rsidRPr="00FC186B" w:rsidRDefault="00FC186B" w:rsidP="00FC186B">
      <w:pPr>
        <w:rPr>
          <w:rFonts w:ascii="Times New Roman" w:hAnsi="Times New Roman" w:cs="Times New Roman"/>
          <w:sz w:val="24"/>
          <w:szCs w:val="24"/>
        </w:rPr>
      </w:pPr>
    </w:p>
    <w:p w:rsidR="00FC186B" w:rsidRPr="00FC186B" w:rsidRDefault="00FC186B" w:rsidP="00FC186B">
      <w:pPr>
        <w:rPr>
          <w:rFonts w:ascii="Times New Roman" w:hAnsi="Times New Roman" w:cs="Times New Roman"/>
          <w:sz w:val="24"/>
          <w:szCs w:val="24"/>
        </w:rPr>
      </w:pPr>
    </w:p>
    <w:p w:rsidR="00FC186B" w:rsidRPr="00FC186B" w:rsidRDefault="00FC186B" w:rsidP="00FC186B">
      <w:pPr>
        <w:rPr>
          <w:rFonts w:ascii="Times New Roman" w:hAnsi="Times New Roman" w:cs="Times New Roman"/>
          <w:sz w:val="24"/>
          <w:szCs w:val="24"/>
        </w:rPr>
      </w:pPr>
    </w:p>
    <w:p w:rsidR="00FC186B" w:rsidRPr="00FC186B" w:rsidRDefault="00FC186B" w:rsidP="00FC186B">
      <w:pPr>
        <w:rPr>
          <w:rFonts w:ascii="Times New Roman" w:hAnsi="Times New Roman" w:cs="Times New Roman"/>
          <w:sz w:val="24"/>
          <w:szCs w:val="24"/>
        </w:rPr>
      </w:pPr>
    </w:p>
    <w:p w:rsidR="00FC186B" w:rsidRDefault="00FC186B" w:rsidP="00FC186B">
      <w:pPr>
        <w:rPr>
          <w:rFonts w:ascii="Times New Roman" w:hAnsi="Times New Roman" w:cs="Times New Roman"/>
          <w:sz w:val="24"/>
          <w:szCs w:val="24"/>
        </w:rPr>
      </w:pPr>
    </w:p>
    <w:p w:rsidR="00FC186B" w:rsidRDefault="00FC186B" w:rsidP="00FC186B">
      <w:pPr>
        <w:tabs>
          <w:tab w:val="left" w:pos="3975"/>
        </w:tabs>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Г.Сергиев</w:t>
      </w:r>
      <w:proofErr w:type="spellEnd"/>
      <w:r>
        <w:rPr>
          <w:rFonts w:ascii="Times New Roman" w:hAnsi="Times New Roman" w:cs="Times New Roman"/>
          <w:sz w:val="24"/>
          <w:szCs w:val="24"/>
        </w:rPr>
        <w:t xml:space="preserve"> Посад</w:t>
      </w:r>
    </w:p>
    <w:p w:rsidR="00FC186B" w:rsidRDefault="00FC186B" w:rsidP="00FC186B">
      <w:pPr>
        <w:tabs>
          <w:tab w:val="left" w:pos="3975"/>
        </w:tabs>
        <w:jc w:val="center"/>
        <w:rPr>
          <w:rFonts w:ascii="Times New Roman" w:hAnsi="Times New Roman" w:cs="Times New Roman"/>
          <w:sz w:val="24"/>
          <w:szCs w:val="24"/>
        </w:rPr>
      </w:pPr>
      <w:r>
        <w:rPr>
          <w:rFonts w:ascii="Times New Roman" w:hAnsi="Times New Roman" w:cs="Times New Roman"/>
          <w:sz w:val="24"/>
          <w:szCs w:val="24"/>
        </w:rPr>
        <w:t>Май, 2025 г.</w:t>
      </w:r>
    </w:p>
    <w:p w:rsidR="00FC186B" w:rsidRDefault="00FC186B" w:rsidP="00FC186B">
      <w:pPr>
        <w:tabs>
          <w:tab w:val="left" w:pos="3975"/>
        </w:tabs>
        <w:jc w:val="center"/>
        <w:rPr>
          <w:rFonts w:ascii="Times New Roman" w:hAnsi="Times New Roman" w:cs="Times New Roman"/>
          <w:sz w:val="24"/>
          <w:szCs w:val="24"/>
        </w:rPr>
      </w:pPr>
      <w:r>
        <w:rPr>
          <w:rFonts w:ascii="Times New Roman" w:hAnsi="Times New Roman" w:cs="Times New Roman"/>
          <w:sz w:val="24"/>
          <w:szCs w:val="24"/>
        </w:rPr>
        <w:br w:type="page"/>
      </w:r>
    </w:p>
    <w:p w:rsidR="00FC186B" w:rsidRPr="00FC186B" w:rsidRDefault="00FC186B" w:rsidP="00FC186B">
      <w:pPr>
        <w:spacing w:before="100" w:beforeAutospacing="1" w:after="100" w:afterAutospacing="1" w:line="360" w:lineRule="auto"/>
        <w:rPr>
          <w:rFonts w:ascii="Times New Roman" w:eastAsia="Times New Roman" w:hAnsi="Times New Roman" w:cs="Times New Roman"/>
          <w:sz w:val="24"/>
          <w:szCs w:val="24"/>
          <w:lang w:eastAsia="ru-RU"/>
        </w:rPr>
      </w:pPr>
      <w:bookmarkStart w:id="0" w:name="_GoBack"/>
      <w:bookmarkEnd w:id="0"/>
      <w:r w:rsidRPr="00FC186B">
        <w:rPr>
          <w:rFonts w:ascii="Times New Roman" w:eastAsia="Times New Roman" w:hAnsi="Times New Roman" w:cs="Times New Roman"/>
          <w:sz w:val="24"/>
          <w:szCs w:val="24"/>
          <w:lang w:eastAsia="ru-RU"/>
        </w:rPr>
        <w:lastRenderedPageBreak/>
        <w:t>У искусства свой особый предмет для </w:t>
      </w:r>
      <w:r w:rsidRPr="00FC186B">
        <w:rPr>
          <w:rFonts w:ascii="Times New Roman" w:eastAsia="Times New Roman" w:hAnsi="Times New Roman" w:cs="Times New Roman"/>
          <w:i/>
          <w:iCs/>
          <w:sz w:val="24"/>
          <w:szCs w:val="24"/>
          <w:lang w:eastAsia="ru-RU"/>
        </w:rPr>
        <w:t>«разговора»</w:t>
      </w:r>
      <w:r w:rsidRPr="00FC186B">
        <w:rPr>
          <w:rFonts w:ascii="Times New Roman" w:eastAsia="Times New Roman" w:hAnsi="Times New Roman" w:cs="Times New Roman"/>
          <w:sz w:val="24"/>
          <w:szCs w:val="24"/>
          <w:lang w:eastAsia="ru-RU"/>
        </w:rPr>
        <w:t>: человеческие эмоции, настроения, стремления, идеалы. Живопись говорит об этом с помощью художественно-изобразительных образов. Музыка - языком интонаций, а танец - движением. Поэтому человек, слушающий музыку, зачастую достраивает звучащий фон образами</w:t>
      </w:r>
      <w:r w:rsidR="00630EB2">
        <w:rPr>
          <w:rFonts w:ascii="Times New Roman" w:eastAsia="Times New Roman" w:hAnsi="Times New Roman" w:cs="Times New Roman"/>
          <w:sz w:val="24"/>
          <w:szCs w:val="24"/>
          <w:lang w:eastAsia="ru-RU"/>
        </w:rPr>
        <w:t xml:space="preserve"> </w:t>
      </w:r>
      <w:r w:rsidRPr="00FC186B">
        <w:rPr>
          <w:rFonts w:ascii="Times New Roman" w:eastAsia="Times New Roman" w:hAnsi="Times New Roman" w:cs="Times New Roman"/>
          <w:sz w:val="24"/>
          <w:szCs w:val="24"/>
          <w:lang w:eastAsia="ru-RU"/>
        </w:rPr>
        <w:t>визуальными, а тот, кто смотрит на картину, подстраивается к ее изображению.</w:t>
      </w:r>
    </w:p>
    <w:p w:rsidR="00FC186B" w:rsidRPr="00FC186B" w:rsidRDefault="00FC186B" w:rsidP="00FC186B">
      <w:pPr>
        <w:pStyle w:val="c12"/>
        <w:spacing w:line="360" w:lineRule="auto"/>
      </w:pPr>
      <w:r w:rsidRPr="00FC186B">
        <w:rPr>
          <w:rStyle w:val="c2"/>
        </w:rPr>
        <w:t xml:space="preserve">В </w:t>
      </w:r>
      <w:r w:rsidRPr="00FC186B">
        <w:rPr>
          <w:rStyle w:val="c2"/>
        </w:rPr>
        <w:t>детских садах на интегрированных</w:t>
      </w:r>
      <w:r w:rsidRPr="00FC186B">
        <w:rPr>
          <w:rStyle w:val="c2"/>
        </w:rPr>
        <w:t xml:space="preserve"> занятиях применяется такой метод, как «Рисуем музыку».</w:t>
      </w:r>
      <w:r w:rsidRPr="00FC186B">
        <w:rPr>
          <w:rStyle w:val="c2"/>
        </w:rPr>
        <w:t xml:space="preserve"> </w:t>
      </w:r>
      <w:r w:rsidRPr="00FC186B">
        <w:rPr>
          <w:rStyle w:val="c2"/>
        </w:rPr>
        <w:t>Дети рисуют музыку, которую прослушивают. Изначально такой метод назывался «музыкальная графика» и начал развиваться с начала 20-го века.</w:t>
      </w:r>
      <w:r w:rsidRPr="00FC186B">
        <w:rPr>
          <w:rStyle w:val="c2"/>
        </w:rPr>
        <w:t xml:space="preserve"> </w:t>
      </w:r>
      <w:r w:rsidRPr="00FC186B">
        <w:rPr>
          <w:rStyle w:val="c2"/>
        </w:rPr>
        <w:t>Дети на таких занятиях узнают, что оказывается между музыкой и изобразительным искусством есть очень много общего. И это действительно так, ведь эти два направления объединяет красота и совершенство.</w:t>
      </w:r>
    </w:p>
    <w:p w:rsidR="00FC186B" w:rsidRPr="00FC186B" w:rsidRDefault="00FC186B" w:rsidP="00FC186B">
      <w:p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Рисование под музыку является творческим процессом передачи впечатлений от музыки на бумагу. Перед тем как начнется занятие, никто не может предугадать, какие результаты дети покажут. Трудно даже определить, кто же из детей сможет понять и прочувствовать музыку и запечатлеть ее изобразительным методом. Всё зависит от душевного состояния ребёнка в данный момент времени.</w:t>
      </w:r>
    </w:p>
    <w:p w:rsidR="00FC186B" w:rsidRPr="00FC186B" w:rsidRDefault="00FC186B" w:rsidP="00FC186B">
      <w:p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Кого-то музыка для рисования может очень сильно вдохновить, а кого-то нет. Но равнодушным на таких занятиях никто не остается. Даже самые маленькие дети, которым еще только 4 года, прекрасно рисуют музыку и им это очень нравится.</w:t>
      </w:r>
    </w:p>
    <w:p w:rsidR="00FC186B" w:rsidRPr="00FC186B" w:rsidRDefault="00FC186B" w:rsidP="00FC186B">
      <w:p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Перенося мелодию на бумагу, дети учатся рисовать, думать, развивают фантазию и воображение. Они приобщаются к высокой художественной культуре. Личность каждого ребенка развивается эстетически.</w:t>
      </w:r>
    </w:p>
    <w:p w:rsidR="00FC186B" w:rsidRPr="00FC186B" w:rsidRDefault="00FC186B" w:rsidP="00FC186B">
      <w:p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b/>
          <w:bCs/>
          <w:sz w:val="24"/>
          <w:szCs w:val="24"/>
          <w:lang w:eastAsia="ru-RU"/>
        </w:rPr>
        <w:t>Ход рисования музыки:</w:t>
      </w:r>
    </w:p>
    <w:p w:rsidR="00FC186B" w:rsidRPr="00FC186B" w:rsidRDefault="00FC186B" w:rsidP="00F5661C">
      <w:pPr>
        <w:numPr>
          <w:ilvl w:val="0"/>
          <w:numId w:val="1"/>
        </w:num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Дети удобно садятся по одному за парту или стол (если позволяет пространство) и, закрыв глаза, прослушивают музыкальное произведение</w:t>
      </w:r>
      <w:r w:rsidR="00630EB2" w:rsidRPr="00630EB2">
        <w:rPr>
          <w:rFonts w:ascii="Times New Roman" w:eastAsia="Times New Roman" w:hAnsi="Times New Roman" w:cs="Times New Roman"/>
          <w:sz w:val="24"/>
          <w:szCs w:val="24"/>
          <w:lang w:eastAsia="ru-RU"/>
        </w:rPr>
        <w:t xml:space="preserve"> </w:t>
      </w:r>
      <w:r w:rsidRPr="00FC186B">
        <w:rPr>
          <w:rFonts w:ascii="Times New Roman" w:eastAsia="Times New Roman" w:hAnsi="Times New Roman" w:cs="Times New Roman"/>
          <w:i/>
          <w:sz w:val="24"/>
          <w:szCs w:val="24"/>
          <w:lang w:eastAsia="ru-RU"/>
        </w:rPr>
        <w:t>(желательно целиком)</w:t>
      </w:r>
    </w:p>
    <w:p w:rsidR="00FC186B" w:rsidRPr="00FC186B" w:rsidRDefault="00FC186B" w:rsidP="00995FF8">
      <w:pPr>
        <w:numPr>
          <w:ilvl w:val="0"/>
          <w:numId w:val="2"/>
        </w:num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 xml:space="preserve">Когда заканчивается музыка, </w:t>
      </w:r>
      <w:proofErr w:type="gramStart"/>
      <w:r w:rsidRPr="00FC186B">
        <w:rPr>
          <w:rFonts w:ascii="Times New Roman" w:eastAsia="Times New Roman" w:hAnsi="Times New Roman" w:cs="Times New Roman"/>
          <w:sz w:val="24"/>
          <w:szCs w:val="24"/>
          <w:lang w:eastAsia="ru-RU"/>
        </w:rPr>
        <w:t>дети</w:t>
      </w:r>
      <w:proofErr w:type="gramEnd"/>
      <w:r w:rsidRPr="00FC186B">
        <w:rPr>
          <w:rFonts w:ascii="Times New Roman" w:eastAsia="Times New Roman" w:hAnsi="Times New Roman" w:cs="Times New Roman"/>
          <w:sz w:val="24"/>
          <w:szCs w:val="24"/>
          <w:lang w:eastAsia="ru-RU"/>
        </w:rPr>
        <w:t xml:space="preserve"> открыв глаза,</w:t>
      </w:r>
      <w:r w:rsidR="00630EB2" w:rsidRPr="00630EB2">
        <w:rPr>
          <w:rFonts w:ascii="Times New Roman" w:eastAsia="Times New Roman" w:hAnsi="Times New Roman" w:cs="Times New Roman"/>
          <w:sz w:val="24"/>
          <w:szCs w:val="24"/>
          <w:lang w:eastAsia="ru-RU"/>
        </w:rPr>
        <w:t xml:space="preserve"> </w:t>
      </w:r>
      <w:r w:rsidRPr="00FC186B">
        <w:rPr>
          <w:rFonts w:ascii="Times New Roman" w:eastAsia="Times New Roman" w:hAnsi="Times New Roman" w:cs="Times New Roman"/>
          <w:sz w:val="24"/>
          <w:szCs w:val="24"/>
          <w:lang w:eastAsia="ru-RU"/>
        </w:rPr>
        <w:t>сразу берут карандаши, краски или фломастеры и начинают рисовать на бумаге.</w:t>
      </w:r>
      <w:r w:rsidR="00630EB2" w:rsidRPr="00630EB2">
        <w:rPr>
          <w:rFonts w:ascii="Times New Roman" w:eastAsia="Times New Roman" w:hAnsi="Times New Roman" w:cs="Times New Roman"/>
          <w:sz w:val="24"/>
          <w:szCs w:val="24"/>
          <w:lang w:eastAsia="ru-RU"/>
        </w:rPr>
        <w:t xml:space="preserve"> </w:t>
      </w:r>
      <w:r w:rsidRPr="00FC186B">
        <w:rPr>
          <w:rFonts w:ascii="Times New Roman" w:eastAsia="Times New Roman" w:hAnsi="Times New Roman" w:cs="Times New Roman"/>
          <w:i/>
          <w:sz w:val="24"/>
          <w:szCs w:val="24"/>
          <w:lang w:eastAsia="ru-RU"/>
        </w:rPr>
        <w:t>(здесь очень важно не начинать разговоры, кто что представил из детей под данную музыку, чтоб не сбить "индивидуальную фантазию" каждого ребенка, ведь мы знаем, что дети очень любят копировать другого,</w:t>
      </w:r>
      <w:r w:rsidR="00630EB2" w:rsidRPr="00630EB2">
        <w:rPr>
          <w:rFonts w:ascii="Times New Roman" w:eastAsia="Times New Roman" w:hAnsi="Times New Roman" w:cs="Times New Roman"/>
          <w:i/>
          <w:sz w:val="24"/>
          <w:szCs w:val="24"/>
          <w:lang w:eastAsia="ru-RU"/>
        </w:rPr>
        <w:t xml:space="preserve"> </w:t>
      </w:r>
      <w:r w:rsidRPr="00FC186B">
        <w:rPr>
          <w:rFonts w:ascii="Times New Roman" w:eastAsia="Times New Roman" w:hAnsi="Times New Roman" w:cs="Times New Roman"/>
          <w:i/>
          <w:sz w:val="24"/>
          <w:szCs w:val="24"/>
          <w:lang w:eastAsia="ru-RU"/>
        </w:rPr>
        <w:t>повторять друг за другом)</w:t>
      </w:r>
    </w:p>
    <w:p w:rsidR="00FC186B" w:rsidRPr="00FC186B" w:rsidRDefault="00FC186B" w:rsidP="00FC186B">
      <w:pPr>
        <w:numPr>
          <w:ilvl w:val="0"/>
          <w:numId w:val="3"/>
        </w:num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lastRenderedPageBreak/>
        <w:t>После того, как рисунок у каждого будет готов – можно начинать разговор о музыке.</w:t>
      </w:r>
    </w:p>
    <w:p w:rsidR="00FC186B" w:rsidRPr="00FC186B" w:rsidRDefault="00FC186B" w:rsidP="00FC186B">
      <w:pPr>
        <w:numPr>
          <w:ilvl w:val="0"/>
          <w:numId w:val="4"/>
        </w:num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Спрашиваем у каждого ребенка, что конкретно он представил при исполнении данного музыкального произведения,</w:t>
      </w:r>
      <w:r w:rsidR="00A913C9">
        <w:rPr>
          <w:rFonts w:ascii="Times New Roman" w:eastAsia="Times New Roman" w:hAnsi="Times New Roman" w:cs="Times New Roman"/>
          <w:sz w:val="24"/>
          <w:szCs w:val="24"/>
          <w:lang w:eastAsia="ru-RU"/>
        </w:rPr>
        <w:t xml:space="preserve"> </w:t>
      </w:r>
      <w:r w:rsidRPr="00FC186B">
        <w:rPr>
          <w:rFonts w:ascii="Times New Roman" w:eastAsia="Times New Roman" w:hAnsi="Times New Roman" w:cs="Times New Roman"/>
          <w:sz w:val="24"/>
          <w:szCs w:val="24"/>
          <w:lang w:eastAsia="ru-RU"/>
        </w:rPr>
        <w:t>что или кого он нарисовал на бумаге.</w:t>
      </w:r>
    </w:p>
    <w:p w:rsidR="00FC186B" w:rsidRPr="00FC186B" w:rsidRDefault="00FC186B" w:rsidP="00FC186B">
      <w:pPr>
        <w:numPr>
          <w:ilvl w:val="0"/>
          <w:numId w:val="5"/>
        </w:num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После того, как КАЖДЫЙ ребенок высказался и показал свой рисунок, начинаем говорить о данном музыкальном произведении. Задаём вопросы:</w:t>
      </w:r>
    </w:p>
    <w:p w:rsidR="00FC186B" w:rsidRPr="00FC186B" w:rsidRDefault="00FC186B" w:rsidP="00FC186B">
      <w:p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b/>
          <w:sz w:val="24"/>
          <w:szCs w:val="24"/>
          <w:lang w:eastAsia="ru-RU"/>
        </w:rPr>
        <w:t>- Какие чувства у ребенка вызвала музыка?</w:t>
      </w:r>
      <w:r w:rsidR="00A913C9">
        <w:rPr>
          <w:rFonts w:ascii="Times New Roman" w:eastAsia="Times New Roman" w:hAnsi="Times New Roman" w:cs="Times New Roman"/>
          <w:b/>
          <w:sz w:val="24"/>
          <w:szCs w:val="24"/>
          <w:lang w:eastAsia="ru-RU"/>
        </w:rPr>
        <w:t xml:space="preserve"> </w:t>
      </w:r>
      <w:r w:rsidRPr="00FC186B">
        <w:rPr>
          <w:rFonts w:ascii="Times New Roman" w:eastAsia="Times New Roman" w:hAnsi="Times New Roman" w:cs="Times New Roman"/>
          <w:sz w:val="24"/>
          <w:szCs w:val="24"/>
          <w:lang w:eastAsia="ru-RU"/>
        </w:rPr>
        <w:t>(радость, страх, гнев, печаль и т. д.)</w:t>
      </w:r>
    </w:p>
    <w:p w:rsidR="00FC186B" w:rsidRPr="00FC186B" w:rsidRDefault="00FC186B" w:rsidP="00FC186B">
      <w:p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b/>
          <w:sz w:val="24"/>
          <w:szCs w:val="24"/>
          <w:lang w:eastAsia="ru-RU"/>
        </w:rPr>
        <w:t>- О чём рассказывает эта музыка?</w:t>
      </w:r>
      <w:r w:rsidR="00A913C9">
        <w:rPr>
          <w:rFonts w:ascii="Times New Roman" w:eastAsia="Times New Roman" w:hAnsi="Times New Roman" w:cs="Times New Roman"/>
          <w:b/>
          <w:sz w:val="24"/>
          <w:szCs w:val="24"/>
          <w:lang w:eastAsia="ru-RU"/>
        </w:rPr>
        <w:t xml:space="preserve"> </w:t>
      </w:r>
      <w:r w:rsidRPr="00FC186B">
        <w:rPr>
          <w:rFonts w:ascii="Times New Roman" w:eastAsia="Times New Roman" w:hAnsi="Times New Roman" w:cs="Times New Roman"/>
          <w:sz w:val="24"/>
          <w:szCs w:val="24"/>
          <w:lang w:eastAsia="ru-RU"/>
        </w:rPr>
        <w:t>(музыка может рассказать о характере героя, его настроении, о природных явлениях, о жизненных событиях)</w:t>
      </w:r>
    </w:p>
    <w:p w:rsidR="00FC186B" w:rsidRPr="00FC186B" w:rsidRDefault="00FC186B" w:rsidP="00FC186B">
      <w:p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b/>
          <w:sz w:val="24"/>
          <w:szCs w:val="24"/>
          <w:lang w:eastAsia="ru-RU"/>
        </w:rPr>
        <w:t>-Какой у нее характер, как она звучит?</w:t>
      </w:r>
      <w:r w:rsidR="00A913C9">
        <w:rPr>
          <w:rFonts w:ascii="Times New Roman" w:eastAsia="Times New Roman" w:hAnsi="Times New Roman" w:cs="Times New Roman"/>
          <w:b/>
          <w:sz w:val="24"/>
          <w:szCs w:val="24"/>
          <w:lang w:eastAsia="ru-RU"/>
        </w:rPr>
        <w:t xml:space="preserve"> </w:t>
      </w:r>
      <w:r w:rsidRPr="00FC186B">
        <w:rPr>
          <w:rFonts w:ascii="Times New Roman" w:eastAsia="Times New Roman" w:hAnsi="Times New Roman" w:cs="Times New Roman"/>
          <w:sz w:val="24"/>
          <w:szCs w:val="24"/>
          <w:lang w:eastAsia="ru-RU"/>
        </w:rPr>
        <w:t>(музыка праздничная, торжественная, нежная, грустная, ласковая, весёлая)</w:t>
      </w:r>
    </w:p>
    <w:p w:rsidR="00FC186B" w:rsidRPr="00FC186B" w:rsidRDefault="00FC186B" w:rsidP="00FC186B">
      <w:p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b/>
          <w:sz w:val="24"/>
          <w:szCs w:val="24"/>
          <w:lang w:eastAsia="ru-RU"/>
        </w:rPr>
        <w:t>-Знакомим детей с языком музыки.</w:t>
      </w:r>
      <w:r w:rsidR="00A913C9">
        <w:rPr>
          <w:rFonts w:ascii="Times New Roman" w:eastAsia="Times New Roman" w:hAnsi="Times New Roman" w:cs="Times New Roman"/>
          <w:b/>
          <w:sz w:val="24"/>
          <w:szCs w:val="24"/>
          <w:lang w:eastAsia="ru-RU"/>
        </w:rPr>
        <w:t xml:space="preserve"> </w:t>
      </w:r>
      <w:r w:rsidRPr="00FC186B">
        <w:rPr>
          <w:rFonts w:ascii="Times New Roman" w:eastAsia="Times New Roman" w:hAnsi="Times New Roman" w:cs="Times New Roman"/>
          <w:sz w:val="24"/>
          <w:szCs w:val="24"/>
          <w:lang w:eastAsia="ru-RU"/>
        </w:rPr>
        <w:t>(мелодия, ритм, динамические и регистровые нюансы, темповые изменения).</w:t>
      </w:r>
    </w:p>
    <w:p w:rsidR="00FC186B" w:rsidRPr="00FC186B" w:rsidRDefault="00FC186B" w:rsidP="00FC186B">
      <w:pPr>
        <w:numPr>
          <w:ilvl w:val="0"/>
          <w:numId w:val="6"/>
        </w:num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Наконец - то говорим детям название музыкальной пьесы и подводим итоги, кто угадал в своём рисунке название произведения </w:t>
      </w:r>
      <w:proofErr w:type="gramStart"/>
      <w:r w:rsidRPr="00FC186B">
        <w:rPr>
          <w:rFonts w:ascii="Times New Roman" w:eastAsia="Times New Roman" w:hAnsi="Times New Roman" w:cs="Times New Roman"/>
          <w:sz w:val="24"/>
          <w:szCs w:val="24"/>
          <w:lang w:eastAsia="ru-RU"/>
        </w:rPr>
        <w:t>или</w:t>
      </w:r>
      <w:proofErr w:type="gramEnd"/>
      <w:r w:rsidRPr="00FC186B">
        <w:rPr>
          <w:rFonts w:ascii="Times New Roman" w:eastAsia="Times New Roman" w:hAnsi="Times New Roman" w:cs="Times New Roman"/>
          <w:sz w:val="24"/>
          <w:szCs w:val="24"/>
          <w:lang w:eastAsia="ru-RU"/>
        </w:rPr>
        <w:t xml:space="preserve"> кто был близок к этому. Поощряем угадавших детей за «попадание» в цель. Других детей обязательно хвалим за «иные» фантазии в рисунке. Отмечаем в таких рисунках красоту, оригинальность и т. д.</w:t>
      </w:r>
    </w:p>
    <w:p w:rsidR="00FC186B" w:rsidRPr="00FC186B" w:rsidRDefault="00FC186B" w:rsidP="00FC186B">
      <w:p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b/>
          <w:bCs/>
          <w:sz w:val="24"/>
          <w:szCs w:val="24"/>
          <w:lang w:eastAsia="ru-RU"/>
        </w:rPr>
        <w:t>Определяйте у каждого из детей преобладающий цвет рисунка. </w:t>
      </w:r>
      <w:r w:rsidRPr="00FC186B">
        <w:rPr>
          <w:rFonts w:ascii="Times New Roman" w:eastAsia="Times New Roman" w:hAnsi="Times New Roman" w:cs="Times New Roman"/>
          <w:sz w:val="24"/>
          <w:szCs w:val="24"/>
          <w:lang w:eastAsia="ru-RU"/>
        </w:rPr>
        <w:t>Этот цвет говорит о многом.</w:t>
      </w:r>
    </w:p>
    <w:p w:rsidR="00FC186B" w:rsidRPr="00FC186B" w:rsidRDefault="00FC186B" w:rsidP="00FC186B">
      <w:pPr>
        <w:numPr>
          <w:ilvl w:val="0"/>
          <w:numId w:val="7"/>
        </w:num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Красный цвет несет страстный, энергичный, воинственный, активный характер.</w:t>
      </w:r>
    </w:p>
    <w:p w:rsidR="00FC186B" w:rsidRPr="00FC186B" w:rsidRDefault="00FC186B" w:rsidP="00FC186B">
      <w:pPr>
        <w:numPr>
          <w:ilvl w:val="0"/>
          <w:numId w:val="7"/>
        </w:num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Оранжевый цвет представляется теплым, радостным, позитивным.</w:t>
      </w:r>
    </w:p>
    <w:p w:rsidR="00FC186B" w:rsidRPr="00FC186B" w:rsidRDefault="00FC186B" w:rsidP="00FC186B">
      <w:pPr>
        <w:numPr>
          <w:ilvl w:val="0"/>
          <w:numId w:val="7"/>
        </w:num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Желтый цвет – солнечный, светлый, подвижный, смешной, игривый.</w:t>
      </w:r>
    </w:p>
    <w:p w:rsidR="00FC186B" w:rsidRPr="00FC186B" w:rsidRDefault="00FC186B" w:rsidP="00FC186B">
      <w:pPr>
        <w:numPr>
          <w:ilvl w:val="0"/>
          <w:numId w:val="7"/>
        </w:num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Зеленый цвет успокаивает, расслабляет, созерцает.</w:t>
      </w:r>
    </w:p>
    <w:p w:rsidR="00FC186B" w:rsidRPr="00FC186B" w:rsidRDefault="00A913C9" w:rsidP="00FC186B">
      <w:pPr>
        <w:numPr>
          <w:ilvl w:val="0"/>
          <w:numId w:val="7"/>
        </w:num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Голубой цвет </w:t>
      </w:r>
      <w:r w:rsidR="00FC186B" w:rsidRPr="00FC186B">
        <w:rPr>
          <w:rFonts w:ascii="Times New Roman" w:eastAsia="Times New Roman" w:hAnsi="Times New Roman" w:cs="Times New Roman"/>
          <w:sz w:val="24"/>
          <w:szCs w:val="24"/>
          <w:lang w:eastAsia="ru-RU"/>
        </w:rPr>
        <w:t>– это цвет доверия, благополучия, умиротворения, гармонии.</w:t>
      </w:r>
    </w:p>
    <w:p w:rsidR="00FC186B" w:rsidRPr="00FC186B" w:rsidRDefault="00A913C9" w:rsidP="00FC186B">
      <w:pPr>
        <w:numPr>
          <w:ilvl w:val="0"/>
          <w:numId w:val="7"/>
        </w:numPr>
        <w:spacing w:before="100" w:beforeAutospacing="1" w:after="100" w:afterAutospacing="1"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Синий </w:t>
      </w:r>
      <w:r w:rsidR="00FC186B" w:rsidRPr="00FC186B">
        <w:rPr>
          <w:rFonts w:ascii="Times New Roman" w:eastAsia="Times New Roman" w:hAnsi="Times New Roman" w:cs="Times New Roman"/>
          <w:sz w:val="24"/>
          <w:szCs w:val="24"/>
          <w:lang w:eastAsia="ru-RU"/>
        </w:rPr>
        <w:t>цвет–это цвет упорства, настойчивости, требовательности.</w:t>
      </w:r>
    </w:p>
    <w:p w:rsidR="00FC186B" w:rsidRPr="00FC186B" w:rsidRDefault="00FC186B" w:rsidP="00FC186B">
      <w:pPr>
        <w:numPr>
          <w:ilvl w:val="0"/>
          <w:numId w:val="7"/>
        </w:num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Фиолетовый цвет – несет трепетность и мечтательность.</w:t>
      </w:r>
    </w:p>
    <w:p w:rsidR="00FC186B" w:rsidRPr="00FC186B" w:rsidRDefault="00FC186B" w:rsidP="00FC186B">
      <w:pPr>
        <w:numPr>
          <w:ilvl w:val="0"/>
          <w:numId w:val="7"/>
        </w:numPr>
        <w:spacing w:before="100" w:beforeAutospacing="1" w:after="100" w:afterAutospacing="1" w:line="360" w:lineRule="auto"/>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 xml:space="preserve">Чёрный цвет - его преобладание в рисунке ребёнка </w:t>
      </w:r>
      <w:r w:rsidR="00A913C9">
        <w:rPr>
          <w:rFonts w:ascii="Times New Roman" w:eastAsia="Times New Roman" w:hAnsi="Times New Roman" w:cs="Times New Roman"/>
          <w:sz w:val="24"/>
          <w:szCs w:val="24"/>
          <w:lang w:eastAsia="ru-RU"/>
        </w:rPr>
        <w:t>должно вас очень насторожить. (</w:t>
      </w:r>
      <w:r w:rsidRPr="00FC186B">
        <w:rPr>
          <w:rFonts w:ascii="Times New Roman" w:eastAsia="Times New Roman" w:hAnsi="Times New Roman" w:cs="Times New Roman"/>
          <w:sz w:val="24"/>
          <w:szCs w:val="24"/>
          <w:lang w:eastAsia="ru-RU"/>
        </w:rPr>
        <w:t>Дети, как правило, никогда им полностью не рисуют.)</w:t>
      </w:r>
    </w:p>
    <w:p w:rsidR="00FC186B" w:rsidRPr="00FC186B" w:rsidRDefault="00FC186B" w:rsidP="00A913C9">
      <w:pPr>
        <w:spacing w:before="100" w:beforeAutospacing="1" w:after="100" w:afterAutospacing="1" w:line="360" w:lineRule="auto"/>
        <w:jc w:val="center"/>
        <w:rPr>
          <w:rFonts w:ascii="Times New Roman" w:eastAsia="Times New Roman" w:hAnsi="Times New Roman" w:cs="Times New Roman"/>
          <w:sz w:val="24"/>
          <w:szCs w:val="24"/>
          <w:u w:val="single"/>
          <w:lang w:eastAsia="ru-RU"/>
        </w:rPr>
      </w:pPr>
      <w:r w:rsidRPr="00FC186B">
        <w:rPr>
          <w:rFonts w:ascii="Times New Roman" w:eastAsia="Times New Roman" w:hAnsi="Times New Roman" w:cs="Times New Roman"/>
          <w:b/>
          <w:bCs/>
          <w:sz w:val="24"/>
          <w:szCs w:val="24"/>
          <w:u w:val="single"/>
          <w:lang w:eastAsia="ru-RU"/>
        </w:rPr>
        <w:lastRenderedPageBreak/>
        <w:t>Примерный список музыкальных произведений</w:t>
      </w:r>
    </w:p>
    <w:p w:rsidR="00FC186B" w:rsidRDefault="00FC186B" w:rsidP="00A913C9">
      <w:pPr>
        <w:spacing w:before="100" w:beforeAutospacing="1" w:after="100" w:afterAutospacing="1" w:line="360" w:lineRule="auto"/>
        <w:jc w:val="center"/>
        <w:rPr>
          <w:rFonts w:ascii="Times New Roman" w:eastAsia="Times New Roman" w:hAnsi="Times New Roman" w:cs="Times New Roman"/>
          <w:b/>
          <w:bCs/>
          <w:sz w:val="24"/>
          <w:szCs w:val="24"/>
          <w:u w:val="single"/>
          <w:lang w:eastAsia="ru-RU"/>
        </w:rPr>
      </w:pPr>
      <w:r w:rsidRPr="00FC186B">
        <w:rPr>
          <w:rFonts w:ascii="Times New Roman" w:eastAsia="Times New Roman" w:hAnsi="Times New Roman" w:cs="Times New Roman"/>
          <w:b/>
          <w:bCs/>
          <w:sz w:val="24"/>
          <w:szCs w:val="24"/>
          <w:u w:val="single"/>
          <w:lang w:eastAsia="ru-RU"/>
        </w:rPr>
        <w:t>для «рисования»</w:t>
      </w:r>
    </w:p>
    <w:tbl>
      <w:tblPr>
        <w:tblStyle w:val="a4"/>
        <w:tblW w:w="0" w:type="auto"/>
        <w:tblInd w:w="-714" w:type="dxa"/>
        <w:tblLook w:val="04A0" w:firstRow="1" w:lastRow="0" w:firstColumn="1" w:lastColumn="0" w:noHBand="0" w:noVBand="1"/>
      </w:tblPr>
      <w:tblGrid>
        <w:gridCol w:w="2078"/>
        <w:gridCol w:w="1957"/>
        <w:gridCol w:w="1750"/>
        <w:gridCol w:w="2021"/>
        <w:gridCol w:w="2253"/>
      </w:tblGrid>
      <w:tr w:rsidR="00227889" w:rsidTr="00DE1E1D">
        <w:tc>
          <w:tcPr>
            <w:tcW w:w="1843" w:type="dxa"/>
          </w:tcPr>
          <w:p w:rsidR="00DE1E1D" w:rsidRPr="00DE1E1D" w:rsidRDefault="00DE1E1D" w:rsidP="00DE1E1D">
            <w:pPr>
              <w:spacing w:before="100" w:beforeAutospacing="1" w:after="100" w:afterAutospacing="1"/>
              <w:contextualSpacing/>
              <w:jc w:val="center"/>
              <w:rPr>
                <w:rFonts w:ascii="Times New Roman" w:eastAsia="Times New Roman" w:hAnsi="Times New Roman" w:cs="Times New Roman"/>
                <w:b/>
                <w:sz w:val="24"/>
                <w:szCs w:val="24"/>
                <w:lang w:eastAsia="ru-RU"/>
              </w:rPr>
            </w:pPr>
            <w:r w:rsidRPr="00DE1E1D">
              <w:rPr>
                <w:rFonts w:ascii="Times New Roman" w:eastAsia="Times New Roman" w:hAnsi="Times New Roman" w:cs="Times New Roman"/>
                <w:b/>
                <w:sz w:val="24"/>
                <w:szCs w:val="24"/>
                <w:lang w:eastAsia="ru-RU"/>
              </w:rPr>
              <w:t xml:space="preserve">Вторая </w:t>
            </w:r>
          </w:p>
          <w:p w:rsidR="00DE1E1D" w:rsidRPr="00DE1E1D" w:rsidRDefault="00DE1E1D" w:rsidP="00DE1E1D">
            <w:pPr>
              <w:spacing w:before="100" w:beforeAutospacing="1" w:after="100" w:afterAutospacing="1"/>
              <w:contextualSpacing/>
              <w:jc w:val="center"/>
              <w:rPr>
                <w:rFonts w:ascii="Times New Roman" w:eastAsia="Times New Roman" w:hAnsi="Times New Roman" w:cs="Times New Roman"/>
                <w:b/>
                <w:sz w:val="24"/>
                <w:szCs w:val="24"/>
                <w:lang w:eastAsia="ru-RU"/>
              </w:rPr>
            </w:pPr>
            <w:r w:rsidRPr="00DE1E1D">
              <w:rPr>
                <w:rFonts w:ascii="Times New Roman" w:eastAsia="Times New Roman" w:hAnsi="Times New Roman" w:cs="Times New Roman"/>
                <w:b/>
                <w:sz w:val="24"/>
                <w:szCs w:val="24"/>
                <w:lang w:eastAsia="ru-RU"/>
              </w:rPr>
              <w:t>Группа</w:t>
            </w:r>
          </w:p>
          <w:p w:rsidR="00DE1E1D" w:rsidRPr="00DE1E1D" w:rsidRDefault="00DE1E1D" w:rsidP="00DE1E1D">
            <w:pPr>
              <w:spacing w:before="100" w:beforeAutospacing="1" w:after="100" w:afterAutospacing="1"/>
              <w:contextualSpacing/>
              <w:jc w:val="center"/>
              <w:rPr>
                <w:rFonts w:ascii="Times New Roman" w:eastAsia="Times New Roman" w:hAnsi="Times New Roman" w:cs="Times New Roman"/>
                <w:b/>
                <w:sz w:val="24"/>
                <w:szCs w:val="24"/>
                <w:lang w:eastAsia="ru-RU"/>
              </w:rPr>
            </w:pPr>
            <w:r w:rsidRPr="00DE1E1D">
              <w:rPr>
                <w:rFonts w:ascii="Times New Roman" w:eastAsia="Times New Roman" w:hAnsi="Times New Roman" w:cs="Times New Roman"/>
                <w:b/>
                <w:sz w:val="24"/>
                <w:szCs w:val="24"/>
                <w:lang w:eastAsia="ru-RU"/>
              </w:rPr>
              <w:t xml:space="preserve">Раннего </w:t>
            </w:r>
          </w:p>
          <w:p w:rsidR="00DE1E1D" w:rsidRPr="00DE1E1D" w:rsidRDefault="00DE1E1D" w:rsidP="00DE1E1D">
            <w:pPr>
              <w:spacing w:before="100" w:beforeAutospacing="1" w:after="100" w:afterAutospacing="1"/>
              <w:contextualSpacing/>
              <w:jc w:val="center"/>
              <w:rPr>
                <w:rFonts w:ascii="Times New Roman" w:eastAsia="Times New Roman" w:hAnsi="Times New Roman" w:cs="Times New Roman"/>
                <w:b/>
                <w:sz w:val="24"/>
                <w:szCs w:val="24"/>
                <w:lang w:eastAsia="ru-RU"/>
              </w:rPr>
            </w:pPr>
            <w:r w:rsidRPr="00DE1E1D">
              <w:rPr>
                <w:rFonts w:ascii="Times New Roman" w:eastAsia="Times New Roman" w:hAnsi="Times New Roman" w:cs="Times New Roman"/>
                <w:b/>
                <w:sz w:val="24"/>
                <w:szCs w:val="24"/>
                <w:lang w:eastAsia="ru-RU"/>
              </w:rPr>
              <w:t>возраста</w:t>
            </w:r>
          </w:p>
        </w:tc>
        <w:tc>
          <w:tcPr>
            <w:tcW w:w="1701" w:type="dxa"/>
          </w:tcPr>
          <w:p w:rsidR="00DE1E1D" w:rsidRPr="00DE1E1D" w:rsidRDefault="00DE1E1D" w:rsidP="00DE1E1D">
            <w:pPr>
              <w:spacing w:before="100" w:beforeAutospacing="1" w:after="100" w:afterAutospacing="1"/>
              <w:contextualSpacing/>
              <w:jc w:val="center"/>
              <w:rPr>
                <w:rFonts w:ascii="Times New Roman" w:eastAsia="Times New Roman" w:hAnsi="Times New Roman" w:cs="Times New Roman"/>
                <w:b/>
                <w:sz w:val="24"/>
                <w:szCs w:val="24"/>
                <w:lang w:eastAsia="ru-RU"/>
              </w:rPr>
            </w:pPr>
            <w:r w:rsidRPr="00DE1E1D">
              <w:rPr>
                <w:rFonts w:ascii="Times New Roman" w:eastAsia="Times New Roman" w:hAnsi="Times New Roman" w:cs="Times New Roman"/>
                <w:b/>
                <w:sz w:val="24"/>
                <w:szCs w:val="24"/>
                <w:lang w:eastAsia="ru-RU"/>
              </w:rPr>
              <w:t xml:space="preserve">Вторая младшая </w:t>
            </w:r>
          </w:p>
          <w:p w:rsidR="00DE1E1D" w:rsidRPr="00DE1E1D" w:rsidRDefault="00DE1E1D" w:rsidP="00DE1E1D">
            <w:pPr>
              <w:spacing w:before="100" w:beforeAutospacing="1" w:after="100" w:afterAutospacing="1"/>
              <w:contextualSpacing/>
              <w:jc w:val="center"/>
              <w:rPr>
                <w:rFonts w:ascii="Times New Roman" w:eastAsia="Times New Roman" w:hAnsi="Times New Roman" w:cs="Times New Roman"/>
                <w:b/>
                <w:sz w:val="24"/>
                <w:szCs w:val="24"/>
                <w:lang w:eastAsia="ru-RU"/>
              </w:rPr>
            </w:pPr>
            <w:r w:rsidRPr="00DE1E1D">
              <w:rPr>
                <w:rFonts w:ascii="Times New Roman" w:eastAsia="Times New Roman" w:hAnsi="Times New Roman" w:cs="Times New Roman"/>
                <w:b/>
                <w:sz w:val="24"/>
                <w:szCs w:val="24"/>
                <w:lang w:eastAsia="ru-RU"/>
              </w:rPr>
              <w:t>группа</w:t>
            </w:r>
          </w:p>
        </w:tc>
        <w:tc>
          <w:tcPr>
            <w:tcW w:w="1843" w:type="dxa"/>
          </w:tcPr>
          <w:p w:rsidR="00DE1E1D" w:rsidRPr="00DE1E1D" w:rsidRDefault="00DE1E1D" w:rsidP="00DE1E1D">
            <w:pPr>
              <w:spacing w:before="100" w:beforeAutospacing="1" w:after="100" w:afterAutospacing="1"/>
              <w:contextualSpacing/>
              <w:jc w:val="center"/>
              <w:rPr>
                <w:rFonts w:ascii="Times New Roman" w:eastAsia="Times New Roman" w:hAnsi="Times New Roman" w:cs="Times New Roman"/>
                <w:b/>
                <w:sz w:val="24"/>
                <w:szCs w:val="24"/>
                <w:lang w:eastAsia="ru-RU"/>
              </w:rPr>
            </w:pPr>
            <w:r w:rsidRPr="00DE1E1D">
              <w:rPr>
                <w:rFonts w:ascii="Times New Roman" w:eastAsia="Times New Roman" w:hAnsi="Times New Roman" w:cs="Times New Roman"/>
                <w:b/>
                <w:sz w:val="24"/>
                <w:szCs w:val="24"/>
                <w:lang w:eastAsia="ru-RU"/>
              </w:rPr>
              <w:t>Средняя группа</w:t>
            </w:r>
          </w:p>
        </w:tc>
        <w:tc>
          <w:tcPr>
            <w:tcW w:w="2569" w:type="dxa"/>
          </w:tcPr>
          <w:p w:rsidR="00DE1E1D" w:rsidRPr="00DE1E1D" w:rsidRDefault="00DE1E1D" w:rsidP="00DE1E1D">
            <w:pPr>
              <w:spacing w:before="100" w:beforeAutospacing="1" w:after="100" w:afterAutospacing="1"/>
              <w:contextualSpacing/>
              <w:jc w:val="center"/>
              <w:rPr>
                <w:rFonts w:ascii="Times New Roman" w:eastAsia="Times New Roman" w:hAnsi="Times New Roman" w:cs="Times New Roman"/>
                <w:b/>
                <w:sz w:val="24"/>
                <w:szCs w:val="24"/>
                <w:lang w:eastAsia="ru-RU"/>
              </w:rPr>
            </w:pPr>
            <w:r w:rsidRPr="00DE1E1D">
              <w:rPr>
                <w:rFonts w:ascii="Times New Roman" w:eastAsia="Times New Roman" w:hAnsi="Times New Roman" w:cs="Times New Roman"/>
                <w:b/>
                <w:sz w:val="24"/>
                <w:szCs w:val="24"/>
                <w:lang w:eastAsia="ru-RU"/>
              </w:rPr>
              <w:t>Старшая группа</w:t>
            </w:r>
          </w:p>
        </w:tc>
        <w:tc>
          <w:tcPr>
            <w:tcW w:w="2103" w:type="dxa"/>
          </w:tcPr>
          <w:p w:rsidR="00DE1E1D" w:rsidRPr="00DE1E1D" w:rsidRDefault="00DE1E1D" w:rsidP="00DE1E1D">
            <w:pPr>
              <w:spacing w:before="100" w:beforeAutospacing="1" w:after="100" w:afterAutospacing="1"/>
              <w:contextualSpacing/>
              <w:jc w:val="center"/>
              <w:rPr>
                <w:rFonts w:ascii="Times New Roman" w:eastAsia="Times New Roman" w:hAnsi="Times New Roman" w:cs="Times New Roman"/>
                <w:b/>
                <w:sz w:val="24"/>
                <w:szCs w:val="24"/>
                <w:lang w:eastAsia="ru-RU"/>
              </w:rPr>
            </w:pPr>
            <w:r w:rsidRPr="00DE1E1D">
              <w:rPr>
                <w:rFonts w:ascii="Times New Roman" w:eastAsia="Times New Roman" w:hAnsi="Times New Roman" w:cs="Times New Roman"/>
                <w:b/>
                <w:sz w:val="24"/>
                <w:szCs w:val="24"/>
                <w:lang w:eastAsia="ru-RU"/>
              </w:rPr>
              <w:t>Подготовительная группа</w:t>
            </w:r>
          </w:p>
        </w:tc>
      </w:tr>
      <w:tr w:rsidR="00DE1E1D" w:rsidTr="00DE1E1D">
        <w:tc>
          <w:tcPr>
            <w:tcW w:w="1843" w:type="dxa"/>
          </w:tcPr>
          <w:p w:rsidR="00DE1E1D" w:rsidRPr="00DE1E1D" w:rsidRDefault="00DE1E1D" w:rsidP="00DE1E1D">
            <w:pPr>
              <w:rPr>
                <w:rFonts w:ascii="Times New Roman" w:eastAsia="Times New Roman" w:hAnsi="Times New Roman" w:cs="Times New Roman"/>
                <w:sz w:val="24"/>
                <w:szCs w:val="24"/>
                <w:lang w:eastAsia="ru-RU"/>
              </w:rPr>
            </w:pPr>
            <w:r w:rsidRPr="00DE1E1D">
              <w:rPr>
                <w:rFonts w:ascii="Times New Roman" w:eastAsia="Times New Roman" w:hAnsi="Times New Roman" w:cs="Times New Roman"/>
                <w:sz w:val="24"/>
                <w:szCs w:val="24"/>
                <w:lang w:eastAsia="ru-RU"/>
              </w:rPr>
              <w:t xml:space="preserve">«Наша погремушка», муз. И. Арсеева, </w:t>
            </w:r>
          </w:p>
          <w:p w:rsidR="00DE1E1D" w:rsidRPr="00DE1E1D" w:rsidRDefault="00DE1E1D" w:rsidP="00DE1E1D">
            <w:pPr>
              <w:rPr>
                <w:rFonts w:ascii="Times New Roman" w:eastAsia="Times New Roman" w:hAnsi="Times New Roman" w:cs="Times New Roman"/>
                <w:sz w:val="24"/>
                <w:szCs w:val="24"/>
                <w:lang w:eastAsia="ru-RU"/>
              </w:rPr>
            </w:pPr>
            <w:r w:rsidRPr="00DE1E1D">
              <w:rPr>
                <w:rFonts w:ascii="Times New Roman" w:eastAsia="Times New Roman" w:hAnsi="Times New Roman" w:cs="Times New Roman"/>
                <w:sz w:val="24"/>
                <w:szCs w:val="24"/>
                <w:lang w:eastAsia="ru-RU"/>
              </w:rPr>
              <w:t xml:space="preserve"> «Зайка», рус. нар. мелодия, </w:t>
            </w:r>
            <w:proofErr w:type="spellStart"/>
            <w:r w:rsidRPr="00DE1E1D">
              <w:rPr>
                <w:rFonts w:ascii="Times New Roman" w:eastAsia="Times New Roman" w:hAnsi="Times New Roman" w:cs="Times New Roman"/>
                <w:sz w:val="24"/>
                <w:szCs w:val="24"/>
                <w:lang w:eastAsia="ru-RU"/>
              </w:rPr>
              <w:t>обраб</w:t>
            </w:r>
            <w:proofErr w:type="spellEnd"/>
            <w:r w:rsidRPr="00DE1E1D">
              <w:rPr>
                <w:rFonts w:ascii="Times New Roman" w:eastAsia="Times New Roman" w:hAnsi="Times New Roman" w:cs="Times New Roman"/>
                <w:sz w:val="24"/>
                <w:szCs w:val="24"/>
                <w:lang w:eastAsia="ru-RU"/>
              </w:rPr>
              <w:t xml:space="preserve">. Ан. Александрова, </w:t>
            </w:r>
          </w:p>
          <w:p w:rsidR="00DE1E1D" w:rsidRPr="00DE1E1D" w:rsidRDefault="00227889" w:rsidP="00DE1E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«Корова», муз. </w:t>
            </w:r>
            <w:proofErr w:type="spellStart"/>
            <w:r>
              <w:rPr>
                <w:rFonts w:ascii="Times New Roman" w:eastAsia="Times New Roman" w:hAnsi="Times New Roman" w:cs="Times New Roman"/>
                <w:sz w:val="24"/>
                <w:szCs w:val="24"/>
                <w:lang w:eastAsia="ru-RU"/>
              </w:rPr>
              <w:t>М.</w:t>
            </w:r>
            <w:r w:rsidR="00DE1E1D" w:rsidRPr="00DE1E1D">
              <w:rPr>
                <w:rFonts w:ascii="Times New Roman" w:eastAsia="Times New Roman" w:hAnsi="Times New Roman" w:cs="Times New Roman"/>
                <w:sz w:val="24"/>
                <w:szCs w:val="24"/>
                <w:lang w:eastAsia="ru-RU"/>
              </w:rPr>
              <w:t>Раухвергера</w:t>
            </w:r>
            <w:proofErr w:type="spellEnd"/>
            <w:r w:rsidR="00DE1E1D" w:rsidRPr="00DE1E1D">
              <w:rPr>
                <w:rFonts w:ascii="Times New Roman" w:eastAsia="Times New Roman" w:hAnsi="Times New Roman" w:cs="Times New Roman"/>
                <w:sz w:val="24"/>
                <w:szCs w:val="24"/>
                <w:lang w:eastAsia="ru-RU"/>
              </w:rPr>
              <w:t xml:space="preserve">, </w:t>
            </w:r>
          </w:p>
          <w:p w:rsidR="00DE1E1D" w:rsidRPr="00DE1E1D" w:rsidRDefault="00227889" w:rsidP="00DE1E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«Кошка», муз. </w:t>
            </w:r>
            <w:proofErr w:type="spellStart"/>
            <w:r>
              <w:rPr>
                <w:rFonts w:ascii="Times New Roman" w:eastAsia="Times New Roman" w:hAnsi="Times New Roman" w:cs="Times New Roman"/>
                <w:sz w:val="24"/>
                <w:szCs w:val="24"/>
                <w:lang w:eastAsia="ru-RU"/>
              </w:rPr>
              <w:t>Ан.</w:t>
            </w:r>
            <w:r w:rsidR="00DE1E1D" w:rsidRPr="00DE1E1D">
              <w:rPr>
                <w:rFonts w:ascii="Times New Roman" w:eastAsia="Times New Roman" w:hAnsi="Times New Roman" w:cs="Times New Roman"/>
                <w:sz w:val="24"/>
                <w:szCs w:val="24"/>
                <w:lang w:eastAsia="ru-RU"/>
              </w:rPr>
              <w:t>Александрова</w:t>
            </w:r>
            <w:proofErr w:type="spellEnd"/>
            <w:r w:rsidR="00DE1E1D" w:rsidRPr="00DE1E1D">
              <w:rPr>
                <w:rFonts w:ascii="Times New Roman" w:eastAsia="Times New Roman" w:hAnsi="Times New Roman" w:cs="Times New Roman"/>
                <w:sz w:val="24"/>
                <w:szCs w:val="24"/>
                <w:lang w:eastAsia="ru-RU"/>
              </w:rPr>
              <w:t xml:space="preserve">, </w:t>
            </w:r>
          </w:p>
          <w:p w:rsidR="00DE1E1D" w:rsidRPr="00DE1E1D" w:rsidRDefault="00DE1E1D" w:rsidP="00DE1E1D">
            <w:pPr>
              <w:rPr>
                <w:rFonts w:ascii="Times New Roman" w:eastAsia="Times New Roman" w:hAnsi="Times New Roman" w:cs="Times New Roman"/>
                <w:sz w:val="24"/>
                <w:szCs w:val="24"/>
                <w:lang w:eastAsia="ru-RU"/>
              </w:rPr>
            </w:pPr>
            <w:r w:rsidRPr="00DE1E1D">
              <w:rPr>
                <w:rFonts w:ascii="Times New Roman" w:eastAsia="Times New Roman" w:hAnsi="Times New Roman" w:cs="Times New Roman"/>
                <w:sz w:val="24"/>
                <w:szCs w:val="24"/>
                <w:lang w:eastAsia="ru-RU"/>
              </w:rPr>
              <w:t xml:space="preserve">«Осенью», муз. С. </w:t>
            </w:r>
            <w:proofErr w:type="spellStart"/>
            <w:r w:rsidRPr="00DE1E1D">
              <w:rPr>
                <w:rFonts w:ascii="Times New Roman" w:eastAsia="Times New Roman" w:hAnsi="Times New Roman" w:cs="Times New Roman"/>
                <w:sz w:val="24"/>
                <w:szCs w:val="24"/>
                <w:lang w:eastAsia="ru-RU"/>
              </w:rPr>
              <w:t>Майкапара</w:t>
            </w:r>
            <w:proofErr w:type="spellEnd"/>
            <w:r w:rsidRPr="00DE1E1D">
              <w:rPr>
                <w:rFonts w:ascii="Times New Roman" w:eastAsia="Times New Roman" w:hAnsi="Times New Roman" w:cs="Times New Roman"/>
                <w:sz w:val="24"/>
                <w:szCs w:val="24"/>
                <w:lang w:eastAsia="ru-RU"/>
              </w:rPr>
              <w:t>; </w:t>
            </w:r>
          </w:p>
          <w:p w:rsidR="00DE1E1D" w:rsidRPr="00DE1E1D" w:rsidRDefault="00DE1E1D" w:rsidP="00DE1E1D">
            <w:pPr>
              <w:rPr>
                <w:rFonts w:ascii="Times New Roman" w:eastAsia="Times New Roman" w:hAnsi="Times New Roman" w:cs="Times New Roman"/>
                <w:sz w:val="24"/>
                <w:szCs w:val="24"/>
                <w:lang w:eastAsia="ru-RU"/>
              </w:rPr>
            </w:pPr>
            <w:r w:rsidRPr="00DE1E1D">
              <w:rPr>
                <w:rFonts w:ascii="Times New Roman" w:eastAsia="Times New Roman" w:hAnsi="Times New Roman" w:cs="Times New Roman"/>
                <w:sz w:val="24"/>
                <w:szCs w:val="24"/>
                <w:lang w:eastAsia="ru-RU"/>
              </w:rPr>
              <w:t xml:space="preserve"> «Цветики», муз. В. Карасевой, </w:t>
            </w:r>
          </w:p>
          <w:p w:rsidR="00DE1E1D" w:rsidRDefault="00DE1E1D" w:rsidP="00227889">
            <w:pPr>
              <w:rPr>
                <w:rFonts w:ascii="Times New Roman" w:eastAsia="Times New Roman" w:hAnsi="Times New Roman" w:cs="Times New Roman"/>
                <w:sz w:val="24"/>
                <w:szCs w:val="24"/>
                <w:lang w:eastAsia="ru-RU"/>
              </w:rPr>
            </w:pPr>
            <w:r w:rsidRPr="00DE1E1D">
              <w:rPr>
                <w:rFonts w:ascii="Times New Roman" w:eastAsia="Times New Roman" w:hAnsi="Times New Roman" w:cs="Times New Roman"/>
                <w:sz w:val="24"/>
                <w:szCs w:val="24"/>
                <w:lang w:eastAsia="ru-RU"/>
              </w:rPr>
              <w:t xml:space="preserve">«Вот как мы умеем», «Марш и бег», муз. Е. Тиличеевой, «Догонялки», муз. Н. Александровой, </w:t>
            </w:r>
          </w:p>
          <w:p w:rsidR="00227889" w:rsidRPr="00227889" w:rsidRDefault="00227889" w:rsidP="00227889">
            <w:pPr>
              <w:rPr>
                <w:rFonts w:ascii="Times New Roman" w:eastAsia="Times New Roman" w:hAnsi="Times New Roman" w:cs="Times New Roman"/>
                <w:sz w:val="24"/>
                <w:szCs w:val="24"/>
                <w:lang w:eastAsia="ru-RU"/>
              </w:rPr>
            </w:pPr>
            <w:r w:rsidRPr="00227889">
              <w:rPr>
                <w:rFonts w:ascii="Times New Roman" w:hAnsi="Times New Roman" w:cs="Times New Roman"/>
                <w:sz w:val="24"/>
                <w:szCs w:val="24"/>
              </w:rPr>
              <w:t>«Кошечка» (к игре «Кошка и котята»), муз</w:t>
            </w:r>
            <w:r>
              <w:rPr>
                <w:rFonts w:ascii="Times New Roman" w:hAnsi="Times New Roman" w:cs="Times New Roman"/>
                <w:sz w:val="24"/>
                <w:szCs w:val="24"/>
              </w:rPr>
              <w:t xml:space="preserve">. В. Витлина, </w:t>
            </w:r>
          </w:p>
        </w:tc>
        <w:tc>
          <w:tcPr>
            <w:tcW w:w="1701" w:type="dxa"/>
          </w:tcPr>
          <w:p w:rsidR="00227889" w:rsidRPr="00227889" w:rsidRDefault="00227889" w:rsidP="00227889">
            <w:pPr>
              <w:spacing w:before="100" w:beforeAutospacing="1" w:after="100" w:afterAutospacing="1"/>
              <w:contextualSpacing/>
              <w:rPr>
                <w:rFonts w:ascii="Times New Roman" w:eastAsia="Times New Roman" w:hAnsi="Times New Roman" w:cs="Times New Roman"/>
                <w:sz w:val="24"/>
                <w:szCs w:val="24"/>
                <w:lang w:eastAsia="ru-RU"/>
              </w:rPr>
            </w:pPr>
            <w:r w:rsidRPr="00227889">
              <w:rPr>
                <w:rFonts w:ascii="Times New Roman" w:eastAsia="Times New Roman" w:hAnsi="Times New Roman" w:cs="Times New Roman"/>
                <w:sz w:val="24"/>
                <w:szCs w:val="24"/>
                <w:lang w:eastAsia="ru-RU"/>
              </w:rPr>
              <w:t xml:space="preserve">«Вальс», муз. Д. </w:t>
            </w:r>
            <w:proofErr w:type="spellStart"/>
            <w:r w:rsidRPr="00227889">
              <w:rPr>
                <w:rFonts w:ascii="Times New Roman" w:eastAsia="Times New Roman" w:hAnsi="Times New Roman" w:cs="Times New Roman"/>
                <w:sz w:val="24"/>
                <w:szCs w:val="24"/>
                <w:lang w:eastAsia="ru-RU"/>
              </w:rPr>
              <w:t>Кабалевского</w:t>
            </w:r>
            <w:proofErr w:type="spellEnd"/>
            <w:r w:rsidRPr="00227889">
              <w:rPr>
                <w:rFonts w:ascii="Times New Roman" w:eastAsia="Times New Roman" w:hAnsi="Times New Roman" w:cs="Times New Roman"/>
                <w:sz w:val="24"/>
                <w:szCs w:val="24"/>
                <w:lang w:eastAsia="ru-RU"/>
              </w:rPr>
              <w:t>. </w:t>
            </w:r>
          </w:p>
          <w:p w:rsidR="00227889" w:rsidRPr="00227889" w:rsidRDefault="00227889" w:rsidP="00227889">
            <w:pPr>
              <w:spacing w:before="100" w:beforeAutospacing="1" w:after="100" w:afterAutospacing="1"/>
              <w:contextualSpacing/>
              <w:rPr>
                <w:rFonts w:ascii="Times New Roman" w:eastAsia="Times New Roman" w:hAnsi="Times New Roman" w:cs="Times New Roman"/>
                <w:sz w:val="24"/>
                <w:szCs w:val="24"/>
                <w:lang w:eastAsia="ru-RU"/>
              </w:rPr>
            </w:pPr>
            <w:r w:rsidRPr="00227889">
              <w:rPr>
                <w:rFonts w:ascii="Times New Roman" w:eastAsia="Times New Roman" w:hAnsi="Times New Roman" w:cs="Times New Roman"/>
                <w:sz w:val="24"/>
                <w:szCs w:val="24"/>
                <w:lang w:eastAsia="ru-RU"/>
              </w:rPr>
              <w:t xml:space="preserve">«Листопад», муз. Т. </w:t>
            </w:r>
            <w:proofErr w:type="spellStart"/>
            <w:r w:rsidRPr="00227889">
              <w:rPr>
                <w:rFonts w:ascii="Times New Roman" w:eastAsia="Times New Roman" w:hAnsi="Times New Roman" w:cs="Times New Roman"/>
                <w:sz w:val="24"/>
                <w:szCs w:val="24"/>
                <w:lang w:eastAsia="ru-RU"/>
              </w:rPr>
              <w:t>Попатенко</w:t>
            </w:r>
            <w:proofErr w:type="spellEnd"/>
            <w:r w:rsidRPr="00227889">
              <w:rPr>
                <w:rFonts w:ascii="Times New Roman" w:eastAsia="Times New Roman" w:hAnsi="Times New Roman" w:cs="Times New Roman"/>
                <w:sz w:val="24"/>
                <w:szCs w:val="24"/>
                <w:lang w:eastAsia="ru-RU"/>
              </w:rPr>
              <w:t>. </w:t>
            </w:r>
          </w:p>
          <w:p w:rsidR="00227889" w:rsidRPr="00227889" w:rsidRDefault="00227889" w:rsidP="00227889">
            <w:pPr>
              <w:spacing w:before="100" w:beforeAutospacing="1" w:after="100" w:afterAutospacing="1"/>
              <w:contextualSpacing/>
              <w:rPr>
                <w:rFonts w:ascii="Times New Roman" w:eastAsia="Times New Roman" w:hAnsi="Times New Roman" w:cs="Times New Roman"/>
                <w:sz w:val="24"/>
                <w:szCs w:val="24"/>
                <w:lang w:eastAsia="ru-RU"/>
              </w:rPr>
            </w:pPr>
            <w:r w:rsidRPr="00227889">
              <w:rPr>
                <w:rFonts w:ascii="Times New Roman" w:eastAsia="Times New Roman" w:hAnsi="Times New Roman" w:cs="Times New Roman"/>
                <w:sz w:val="24"/>
                <w:szCs w:val="24"/>
                <w:lang w:eastAsia="ru-RU"/>
              </w:rPr>
              <w:t xml:space="preserve">«Осенью», муз. С. </w:t>
            </w:r>
            <w:proofErr w:type="spellStart"/>
            <w:r w:rsidRPr="00227889">
              <w:rPr>
                <w:rFonts w:ascii="Times New Roman" w:eastAsia="Times New Roman" w:hAnsi="Times New Roman" w:cs="Times New Roman"/>
                <w:sz w:val="24"/>
                <w:szCs w:val="24"/>
                <w:lang w:eastAsia="ru-RU"/>
              </w:rPr>
              <w:t>Майкапара</w:t>
            </w:r>
            <w:proofErr w:type="spellEnd"/>
            <w:r w:rsidRPr="00227889">
              <w:rPr>
                <w:rFonts w:ascii="Times New Roman" w:eastAsia="Times New Roman" w:hAnsi="Times New Roman" w:cs="Times New Roman"/>
                <w:sz w:val="24"/>
                <w:szCs w:val="24"/>
                <w:lang w:eastAsia="ru-RU"/>
              </w:rPr>
              <w:t>. </w:t>
            </w:r>
          </w:p>
          <w:p w:rsidR="00227889" w:rsidRPr="00227889" w:rsidRDefault="00227889" w:rsidP="00227889">
            <w:pPr>
              <w:spacing w:before="100" w:beforeAutospacing="1" w:after="100" w:afterAutospacing="1"/>
              <w:contextualSpacing/>
              <w:rPr>
                <w:rFonts w:ascii="Times New Roman" w:eastAsia="Times New Roman" w:hAnsi="Times New Roman" w:cs="Times New Roman"/>
                <w:sz w:val="24"/>
                <w:szCs w:val="24"/>
                <w:lang w:eastAsia="ru-RU"/>
              </w:rPr>
            </w:pPr>
            <w:r w:rsidRPr="00227889">
              <w:rPr>
                <w:rFonts w:ascii="Times New Roman" w:eastAsia="Times New Roman" w:hAnsi="Times New Roman" w:cs="Times New Roman"/>
                <w:sz w:val="24"/>
                <w:szCs w:val="24"/>
                <w:lang w:eastAsia="ru-RU"/>
              </w:rPr>
              <w:t xml:space="preserve">«Ласковая песенка», муз. М. </w:t>
            </w:r>
            <w:proofErr w:type="spellStart"/>
            <w:r w:rsidRPr="00227889">
              <w:rPr>
                <w:rFonts w:ascii="Times New Roman" w:eastAsia="Times New Roman" w:hAnsi="Times New Roman" w:cs="Times New Roman"/>
                <w:sz w:val="24"/>
                <w:szCs w:val="24"/>
                <w:lang w:eastAsia="ru-RU"/>
              </w:rPr>
              <w:t>Раухвергера</w:t>
            </w:r>
            <w:proofErr w:type="spellEnd"/>
            <w:r w:rsidRPr="00227889">
              <w:rPr>
                <w:rFonts w:ascii="Times New Roman" w:eastAsia="Times New Roman" w:hAnsi="Times New Roman" w:cs="Times New Roman"/>
                <w:sz w:val="24"/>
                <w:szCs w:val="24"/>
                <w:lang w:eastAsia="ru-RU"/>
              </w:rPr>
              <w:t xml:space="preserve">, «Колыбельная», муз. С. </w:t>
            </w:r>
            <w:proofErr w:type="spellStart"/>
            <w:r w:rsidRPr="00227889">
              <w:rPr>
                <w:rFonts w:ascii="Times New Roman" w:eastAsia="Times New Roman" w:hAnsi="Times New Roman" w:cs="Times New Roman"/>
                <w:sz w:val="24"/>
                <w:szCs w:val="24"/>
                <w:lang w:eastAsia="ru-RU"/>
              </w:rPr>
              <w:t>Разаренова</w:t>
            </w:r>
            <w:proofErr w:type="spellEnd"/>
            <w:r w:rsidRPr="00227889">
              <w:rPr>
                <w:rFonts w:ascii="Times New Roman" w:eastAsia="Times New Roman" w:hAnsi="Times New Roman" w:cs="Times New Roman"/>
                <w:sz w:val="24"/>
                <w:szCs w:val="24"/>
                <w:lang w:eastAsia="ru-RU"/>
              </w:rPr>
              <w:t>. </w:t>
            </w:r>
          </w:p>
          <w:p w:rsidR="00227889" w:rsidRPr="00227889" w:rsidRDefault="00227889" w:rsidP="00227889">
            <w:pPr>
              <w:spacing w:before="100" w:beforeAutospacing="1" w:after="100" w:afterAutospacing="1"/>
              <w:contextualSpacing/>
              <w:rPr>
                <w:rFonts w:ascii="Times New Roman" w:eastAsia="Times New Roman" w:hAnsi="Times New Roman" w:cs="Times New Roman"/>
                <w:sz w:val="24"/>
                <w:szCs w:val="24"/>
                <w:lang w:eastAsia="ru-RU"/>
              </w:rPr>
            </w:pPr>
            <w:r w:rsidRPr="00227889">
              <w:rPr>
                <w:rFonts w:ascii="Times New Roman" w:eastAsia="Times New Roman" w:hAnsi="Times New Roman" w:cs="Times New Roman"/>
                <w:sz w:val="24"/>
                <w:szCs w:val="24"/>
                <w:lang w:eastAsia="ru-RU"/>
              </w:rPr>
              <w:t xml:space="preserve">«Плакса, злюка, резвушка», муз. </w:t>
            </w:r>
            <w:proofErr w:type="spellStart"/>
            <w:r w:rsidRPr="00227889">
              <w:rPr>
                <w:rFonts w:ascii="Times New Roman" w:eastAsia="Times New Roman" w:hAnsi="Times New Roman" w:cs="Times New Roman"/>
                <w:sz w:val="24"/>
                <w:szCs w:val="24"/>
                <w:lang w:eastAsia="ru-RU"/>
              </w:rPr>
              <w:t>Д.Кабалевского</w:t>
            </w:r>
            <w:proofErr w:type="spellEnd"/>
            <w:r w:rsidRPr="00227889">
              <w:rPr>
                <w:rFonts w:ascii="Times New Roman" w:eastAsia="Times New Roman" w:hAnsi="Times New Roman" w:cs="Times New Roman"/>
                <w:sz w:val="24"/>
                <w:szCs w:val="24"/>
                <w:lang w:eastAsia="ru-RU"/>
              </w:rPr>
              <w:t>. </w:t>
            </w:r>
          </w:p>
          <w:p w:rsidR="00227889" w:rsidRPr="00227889" w:rsidRDefault="00227889" w:rsidP="00227889">
            <w:pPr>
              <w:spacing w:before="100" w:beforeAutospacing="1" w:after="100" w:afterAutospacing="1"/>
              <w:contextualSpacing/>
              <w:rPr>
                <w:rFonts w:ascii="Times New Roman" w:eastAsia="Times New Roman" w:hAnsi="Times New Roman" w:cs="Times New Roman"/>
                <w:sz w:val="24"/>
                <w:szCs w:val="24"/>
                <w:lang w:eastAsia="ru-RU"/>
              </w:rPr>
            </w:pPr>
            <w:r w:rsidRPr="00227889">
              <w:rPr>
                <w:rFonts w:ascii="Times New Roman" w:eastAsia="Times New Roman" w:hAnsi="Times New Roman" w:cs="Times New Roman"/>
                <w:sz w:val="24"/>
                <w:szCs w:val="24"/>
                <w:lang w:eastAsia="ru-RU"/>
              </w:rPr>
              <w:t>«Солдатский марш», муз. Р. Шумана. </w:t>
            </w:r>
          </w:p>
          <w:p w:rsidR="00227889" w:rsidRPr="00227889" w:rsidRDefault="00227889" w:rsidP="00227889">
            <w:pPr>
              <w:spacing w:before="100" w:beforeAutospacing="1" w:after="100" w:afterAutospacing="1"/>
              <w:contextualSpacing/>
              <w:rPr>
                <w:rFonts w:ascii="Times New Roman" w:eastAsia="Times New Roman" w:hAnsi="Times New Roman" w:cs="Times New Roman"/>
                <w:sz w:val="24"/>
                <w:szCs w:val="24"/>
                <w:lang w:eastAsia="ru-RU"/>
              </w:rPr>
            </w:pPr>
            <w:r w:rsidRPr="00227889">
              <w:rPr>
                <w:rFonts w:ascii="Times New Roman" w:eastAsia="Times New Roman" w:hAnsi="Times New Roman" w:cs="Times New Roman"/>
                <w:sz w:val="24"/>
                <w:szCs w:val="24"/>
                <w:lang w:eastAsia="ru-RU"/>
              </w:rPr>
              <w:t xml:space="preserve">«Ёлочка», муз. М. </w:t>
            </w:r>
            <w:proofErr w:type="spellStart"/>
            <w:r w:rsidRPr="00227889">
              <w:rPr>
                <w:rFonts w:ascii="Times New Roman" w:eastAsia="Times New Roman" w:hAnsi="Times New Roman" w:cs="Times New Roman"/>
                <w:sz w:val="24"/>
                <w:szCs w:val="24"/>
                <w:lang w:eastAsia="ru-RU"/>
              </w:rPr>
              <w:t>Красева</w:t>
            </w:r>
            <w:proofErr w:type="spellEnd"/>
            <w:r w:rsidRPr="00227889">
              <w:rPr>
                <w:rFonts w:ascii="Times New Roman" w:eastAsia="Times New Roman" w:hAnsi="Times New Roman" w:cs="Times New Roman"/>
                <w:sz w:val="24"/>
                <w:szCs w:val="24"/>
                <w:lang w:eastAsia="ru-RU"/>
              </w:rPr>
              <w:t xml:space="preserve">, </w:t>
            </w:r>
          </w:p>
          <w:p w:rsidR="00227889" w:rsidRPr="00227889" w:rsidRDefault="00227889" w:rsidP="00227889">
            <w:pPr>
              <w:spacing w:before="100" w:beforeAutospacing="1" w:after="100" w:afterAutospacing="1"/>
              <w:contextualSpacing/>
              <w:rPr>
                <w:rFonts w:ascii="Times New Roman" w:eastAsia="Times New Roman" w:hAnsi="Times New Roman" w:cs="Times New Roman"/>
                <w:sz w:val="24"/>
                <w:szCs w:val="24"/>
                <w:lang w:eastAsia="ru-RU"/>
              </w:rPr>
            </w:pPr>
            <w:r w:rsidRPr="00227889">
              <w:rPr>
                <w:rFonts w:ascii="Times New Roman" w:eastAsia="Times New Roman" w:hAnsi="Times New Roman" w:cs="Times New Roman"/>
                <w:sz w:val="24"/>
                <w:szCs w:val="24"/>
                <w:lang w:eastAsia="ru-RU"/>
              </w:rPr>
              <w:t xml:space="preserve">«Мишка с куклою пляшут </w:t>
            </w:r>
            <w:proofErr w:type="spellStart"/>
            <w:r w:rsidRPr="00227889">
              <w:rPr>
                <w:rFonts w:ascii="Times New Roman" w:eastAsia="Times New Roman" w:hAnsi="Times New Roman" w:cs="Times New Roman"/>
                <w:sz w:val="24"/>
                <w:szCs w:val="24"/>
                <w:lang w:eastAsia="ru-RU"/>
              </w:rPr>
              <w:t>полечку</w:t>
            </w:r>
            <w:proofErr w:type="spellEnd"/>
            <w:r w:rsidRPr="00227889">
              <w:rPr>
                <w:rFonts w:ascii="Times New Roman" w:eastAsia="Times New Roman" w:hAnsi="Times New Roman" w:cs="Times New Roman"/>
                <w:sz w:val="24"/>
                <w:szCs w:val="24"/>
                <w:lang w:eastAsia="ru-RU"/>
              </w:rPr>
              <w:t xml:space="preserve">», муз. М. </w:t>
            </w:r>
            <w:proofErr w:type="spellStart"/>
            <w:r w:rsidRPr="00227889">
              <w:rPr>
                <w:rFonts w:ascii="Times New Roman" w:eastAsia="Times New Roman" w:hAnsi="Times New Roman" w:cs="Times New Roman"/>
                <w:sz w:val="24"/>
                <w:szCs w:val="24"/>
                <w:lang w:eastAsia="ru-RU"/>
              </w:rPr>
              <w:t>Качурбиной</w:t>
            </w:r>
            <w:proofErr w:type="spellEnd"/>
            <w:r w:rsidRPr="00227889">
              <w:rPr>
                <w:rFonts w:ascii="Times New Roman" w:eastAsia="Times New Roman" w:hAnsi="Times New Roman" w:cs="Times New Roman"/>
                <w:sz w:val="24"/>
                <w:szCs w:val="24"/>
                <w:lang w:eastAsia="ru-RU"/>
              </w:rPr>
              <w:t xml:space="preserve">, «Весною», муз. С. </w:t>
            </w:r>
            <w:proofErr w:type="spellStart"/>
            <w:r w:rsidRPr="00227889">
              <w:rPr>
                <w:rFonts w:ascii="Times New Roman" w:eastAsia="Times New Roman" w:hAnsi="Times New Roman" w:cs="Times New Roman"/>
                <w:sz w:val="24"/>
                <w:szCs w:val="24"/>
                <w:lang w:eastAsia="ru-RU"/>
              </w:rPr>
              <w:t>Майкапара</w:t>
            </w:r>
            <w:proofErr w:type="spellEnd"/>
            <w:r w:rsidRPr="00227889">
              <w:rPr>
                <w:rFonts w:ascii="Times New Roman" w:eastAsia="Times New Roman" w:hAnsi="Times New Roman" w:cs="Times New Roman"/>
                <w:sz w:val="24"/>
                <w:szCs w:val="24"/>
                <w:lang w:eastAsia="ru-RU"/>
              </w:rPr>
              <w:t>. </w:t>
            </w:r>
          </w:p>
          <w:p w:rsidR="00227889" w:rsidRPr="00227889" w:rsidRDefault="00227889" w:rsidP="00227889">
            <w:pPr>
              <w:spacing w:before="100" w:beforeAutospacing="1" w:after="100" w:afterAutospacing="1"/>
              <w:contextualSpacing/>
              <w:rPr>
                <w:rFonts w:ascii="Times New Roman" w:eastAsia="Times New Roman" w:hAnsi="Times New Roman" w:cs="Times New Roman"/>
                <w:sz w:val="24"/>
                <w:szCs w:val="24"/>
                <w:lang w:eastAsia="ru-RU"/>
              </w:rPr>
            </w:pPr>
            <w:r w:rsidRPr="00227889">
              <w:rPr>
                <w:rFonts w:ascii="Times New Roman" w:eastAsia="Times New Roman" w:hAnsi="Times New Roman" w:cs="Times New Roman"/>
                <w:sz w:val="24"/>
                <w:szCs w:val="24"/>
                <w:lang w:eastAsia="ru-RU"/>
              </w:rPr>
              <w:t>«Игра в лошадки», муз. П. Чайковского. </w:t>
            </w:r>
          </w:p>
          <w:p w:rsidR="00227889" w:rsidRPr="00227889" w:rsidRDefault="00227889" w:rsidP="00227889">
            <w:pPr>
              <w:spacing w:before="100" w:beforeAutospacing="1" w:after="100" w:afterAutospacing="1"/>
              <w:contextualSpacing/>
              <w:rPr>
                <w:rFonts w:ascii="Times New Roman" w:eastAsia="Times New Roman" w:hAnsi="Times New Roman" w:cs="Times New Roman"/>
                <w:sz w:val="24"/>
                <w:szCs w:val="24"/>
                <w:lang w:eastAsia="ru-RU"/>
              </w:rPr>
            </w:pPr>
            <w:r w:rsidRPr="00227889">
              <w:rPr>
                <w:rFonts w:ascii="Times New Roman" w:eastAsia="Times New Roman" w:hAnsi="Times New Roman" w:cs="Times New Roman"/>
                <w:sz w:val="24"/>
                <w:szCs w:val="24"/>
                <w:lang w:eastAsia="ru-RU"/>
              </w:rPr>
              <w:t xml:space="preserve">«Дождик и радуга», муз. С. Прокофьева.  </w:t>
            </w:r>
          </w:p>
          <w:p w:rsidR="00227889" w:rsidRPr="00227889" w:rsidRDefault="00227889" w:rsidP="00227889">
            <w:pPr>
              <w:spacing w:before="100" w:beforeAutospacing="1" w:after="100" w:afterAutospacing="1"/>
              <w:contextualSpacing/>
              <w:rPr>
                <w:rFonts w:ascii="Times New Roman" w:eastAsia="Times New Roman" w:hAnsi="Times New Roman" w:cs="Times New Roman"/>
                <w:sz w:val="24"/>
                <w:szCs w:val="24"/>
                <w:lang w:eastAsia="ru-RU"/>
              </w:rPr>
            </w:pPr>
            <w:r w:rsidRPr="00227889">
              <w:rPr>
                <w:rFonts w:ascii="Times New Roman" w:eastAsia="Times New Roman" w:hAnsi="Times New Roman" w:cs="Times New Roman"/>
                <w:sz w:val="24"/>
                <w:szCs w:val="24"/>
                <w:lang w:eastAsia="ru-RU"/>
              </w:rPr>
              <w:t>«Со вьюном я хожу», рус. нар. песня. </w:t>
            </w:r>
          </w:p>
          <w:p w:rsidR="00227889" w:rsidRPr="00227889" w:rsidRDefault="00227889" w:rsidP="00227889">
            <w:pPr>
              <w:spacing w:before="100" w:beforeAutospacing="1" w:after="100" w:afterAutospacing="1"/>
              <w:contextualSpacing/>
              <w:rPr>
                <w:rFonts w:ascii="Times New Roman" w:eastAsia="Times New Roman" w:hAnsi="Times New Roman" w:cs="Times New Roman"/>
                <w:sz w:val="24"/>
                <w:szCs w:val="24"/>
                <w:lang w:eastAsia="ru-RU"/>
              </w:rPr>
            </w:pPr>
            <w:r w:rsidRPr="00227889">
              <w:rPr>
                <w:rFonts w:ascii="Times New Roman" w:eastAsia="Times New Roman" w:hAnsi="Times New Roman" w:cs="Times New Roman"/>
                <w:sz w:val="24"/>
                <w:szCs w:val="24"/>
                <w:lang w:eastAsia="ru-RU"/>
              </w:rPr>
              <w:t>«Есть у солнышка друзья», муз. Е. Тиличеев</w:t>
            </w:r>
            <w:r>
              <w:rPr>
                <w:rFonts w:ascii="Times New Roman" w:eastAsia="Times New Roman" w:hAnsi="Times New Roman" w:cs="Times New Roman"/>
                <w:sz w:val="24"/>
                <w:szCs w:val="24"/>
                <w:lang w:eastAsia="ru-RU"/>
              </w:rPr>
              <w:t xml:space="preserve">ой, </w:t>
            </w:r>
          </w:p>
          <w:p w:rsidR="00DE1E1D" w:rsidRPr="00227889" w:rsidRDefault="00DE1E1D" w:rsidP="00227889">
            <w:pPr>
              <w:spacing w:before="100" w:beforeAutospacing="1" w:after="100" w:afterAutospacing="1"/>
              <w:contextualSpacing/>
              <w:rPr>
                <w:rFonts w:ascii="Times New Roman" w:eastAsia="Times New Roman" w:hAnsi="Times New Roman" w:cs="Times New Roman"/>
                <w:b/>
                <w:sz w:val="24"/>
                <w:szCs w:val="24"/>
                <w:lang w:eastAsia="ru-RU"/>
              </w:rPr>
            </w:pPr>
          </w:p>
        </w:tc>
        <w:tc>
          <w:tcPr>
            <w:tcW w:w="1843" w:type="dxa"/>
          </w:tcPr>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Бабочка - Э. Григ</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Болезнь куклы - П. Чайковский</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Вальс снежных хлопьев - П. Чайковский</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Колыбельная - А. Гречанинов</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Котик выздоровел - А. Гречанинов</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Котик заболел - А. Гречанинов</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Мама - П. Чайковский</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Материнские ласки - А. Гречанинов</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Музыкальный ящик - Г. Свиридов</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Новая кукла - П. Чайковский</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Осенняя песенка - Д. Васильев-</w:t>
            </w:r>
            <w:proofErr w:type="spellStart"/>
            <w:r w:rsidRPr="00FC186B">
              <w:rPr>
                <w:rFonts w:ascii="Times New Roman" w:eastAsia="Times New Roman" w:hAnsi="Times New Roman" w:cs="Times New Roman"/>
                <w:sz w:val="24"/>
                <w:szCs w:val="24"/>
                <w:lang w:eastAsia="ru-RU"/>
              </w:rPr>
              <w:t>Буглай</w:t>
            </w:r>
            <w:proofErr w:type="spellEnd"/>
          </w:p>
          <w:p w:rsidR="00DE1E1D" w:rsidRPr="00DE1E1D" w:rsidRDefault="00DE1E1D" w:rsidP="00DE1E1D">
            <w:pPr>
              <w:spacing w:before="100" w:beforeAutospacing="1" w:after="100" w:afterAutospacing="1"/>
              <w:contextualSpacing/>
              <w:rPr>
                <w:rFonts w:ascii="Times New Roman" w:eastAsia="Times New Roman" w:hAnsi="Times New Roman" w:cs="Times New Roman"/>
                <w:b/>
                <w:sz w:val="24"/>
                <w:szCs w:val="24"/>
                <w:lang w:eastAsia="ru-RU"/>
              </w:rPr>
            </w:pPr>
            <w:r w:rsidRPr="00FC186B">
              <w:rPr>
                <w:rFonts w:ascii="Times New Roman" w:eastAsia="Times New Roman" w:hAnsi="Times New Roman" w:cs="Times New Roman"/>
                <w:sz w:val="24"/>
                <w:szCs w:val="24"/>
                <w:lang w:eastAsia="ru-RU"/>
              </w:rPr>
              <w:t>Смелый наездник - Р. Шуман</w:t>
            </w:r>
          </w:p>
        </w:tc>
        <w:tc>
          <w:tcPr>
            <w:tcW w:w="2569" w:type="dxa"/>
          </w:tcPr>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Детский альбом – П. И. Чайковский</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Весёлый марш - Д. Шостакович</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Вечер - С. Прокофьев</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Дед Мороз – Р. Шуман</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Детская полька - М. Глинка</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Жаворонок - М. Глинка</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Времена года - П. Чайковский</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 xml:space="preserve">Колыбельная - А. </w:t>
            </w:r>
            <w:proofErr w:type="spellStart"/>
            <w:r w:rsidRPr="00FC186B">
              <w:rPr>
                <w:rFonts w:ascii="Times New Roman" w:eastAsia="Times New Roman" w:hAnsi="Times New Roman" w:cs="Times New Roman"/>
                <w:sz w:val="24"/>
                <w:szCs w:val="24"/>
                <w:lang w:eastAsia="ru-RU"/>
              </w:rPr>
              <w:t>Лядов</w:t>
            </w:r>
            <w:proofErr w:type="spellEnd"/>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Колыбельная - Г. Свиридов</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Марш - Д. Шостакович</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 xml:space="preserve">Мотылёк - С. </w:t>
            </w:r>
            <w:proofErr w:type="spellStart"/>
            <w:r w:rsidRPr="00FC186B">
              <w:rPr>
                <w:rFonts w:ascii="Times New Roman" w:eastAsia="Times New Roman" w:hAnsi="Times New Roman" w:cs="Times New Roman"/>
                <w:sz w:val="24"/>
                <w:szCs w:val="24"/>
                <w:lang w:eastAsia="ru-RU"/>
              </w:rPr>
              <w:t>Майкапар</w:t>
            </w:r>
            <w:proofErr w:type="spellEnd"/>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Парень с гармошкой - Г. Свиридов</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Первая потеря - Р. Шуман</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Пляска птиц - Н. Римский-Корсаков</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Полька - Д. Львов-</w:t>
            </w:r>
            <w:proofErr w:type="spellStart"/>
            <w:r w:rsidRPr="00FC186B">
              <w:rPr>
                <w:rFonts w:ascii="Times New Roman" w:eastAsia="Times New Roman" w:hAnsi="Times New Roman" w:cs="Times New Roman"/>
                <w:sz w:val="24"/>
                <w:szCs w:val="24"/>
                <w:lang w:eastAsia="ru-RU"/>
              </w:rPr>
              <w:t>Компанеец</w:t>
            </w:r>
            <w:proofErr w:type="spellEnd"/>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Раскаяние - С. Прокофьев</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 xml:space="preserve">Тревожная минута - С. </w:t>
            </w:r>
            <w:proofErr w:type="spellStart"/>
            <w:r w:rsidRPr="00FC186B">
              <w:rPr>
                <w:rFonts w:ascii="Times New Roman" w:eastAsia="Times New Roman" w:hAnsi="Times New Roman" w:cs="Times New Roman"/>
                <w:sz w:val="24"/>
                <w:szCs w:val="24"/>
                <w:lang w:eastAsia="ru-RU"/>
              </w:rPr>
              <w:t>Майкапар</w:t>
            </w:r>
            <w:proofErr w:type="spellEnd"/>
          </w:p>
          <w:p w:rsidR="00DE1E1D" w:rsidRPr="00DE1E1D" w:rsidRDefault="00DE1E1D" w:rsidP="00DE1E1D">
            <w:pPr>
              <w:spacing w:before="100" w:beforeAutospacing="1" w:after="100" w:afterAutospacing="1"/>
              <w:contextualSpacing/>
              <w:jc w:val="center"/>
              <w:rPr>
                <w:rFonts w:ascii="Times New Roman" w:eastAsia="Times New Roman" w:hAnsi="Times New Roman" w:cs="Times New Roman"/>
                <w:b/>
                <w:sz w:val="24"/>
                <w:szCs w:val="24"/>
                <w:lang w:eastAsia="ru-RU"/>
              </w:rPr>
            </w:pPr>
            <w:r w:rsidRPr="00FC186B">
              <w:rPr>
                <w:rFonts w:ascii="Times New Roman" w:eastAsia="Times New Roman" w:hAnsi="Times New Roman" w:cs="Times New Roman"/>
                <w:sz w:val="24"/>
                <w:szCs w:val="24"/>
                <w:lang w:eastAsia="ru-RU"/>
              </w:rPr>
              <w:t>Утро - С. Прокофьев</w:t>
            </w:r>
          </w:p>
        </w:tc>
        <w:tc>
          <w:tcPr>
            <w:tcW w:w="2103" w:type="dxa"/>
          </w:tcPr>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Вивальди - Весна</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Вивальди - Зима</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Вивальди - Лето</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Вивальди - Осень</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Глинка - Детская полька</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Григ - В пещере горного короля</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 xml:space="preserve">Григ – Песня </w:t>
            </w:r>
            <w:proofErr w:type="spellStart"/>
            <w:r w:rsidRPr="00FC186B">
              <w:rPr>
                <w:rFonts w:ascii="Times New Roman" w:eastAsia="Times New Roman" w:hAnsi="Times New Roman" w:cs="Times New Roman"/>
                <w:sz w:val="24"/>
                <w:szCs w:val="24"/>
                <w:lang w:eastAsia="ru-RU"/>
              </w:rPr>
              <w:t>Сольвейг</w:t>
            </w:r>
            <w:proofErr w:type="spellEnd"/>
            <w:r w:rsidRPr="00FC186B">
              <w:rPr>
                <w:rFonts w:ascii="Times New Roman" w:eastAsia="Times New Roman" w:hAnsi="Times New Roman" w:cs="Times New Roman"/>
                <w:sz w:val="24"/>
                <w:szCs w:val="24"/>
                <w:lang w:eastAsia="ru-RU"/>
              </w:rPr>
              <w:t xml:space="preserve"> (мелодия)</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Даргомыжский - Табакерочный вальс</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proofErr w:type="spellStart"/>
            <w:r w:rsidRPr="00FC186B">
              <w:rPr>
                <w:rFonts w:ascii="Times New Roman" w:eastAsia="Times New Roman" w:hAnsi="Times New Roman" w:cs="Times New Roman"/>
                <w:sz w:val="24"/>
                <w:szCs w:val="24"/>
                <w:lang w:eastAsia="ru-RU"/>
              </w:rPr>
              <w:t>Кабалевский</w:t>
            </w:r>
            <w:proofErr w:type="spellEnd"/>
            <w:r w:rsidRPr="00FC186B">
              <w:rPr>
                <w:rFonts w:ascii="Times New Roman" w:eastAsia="Times New Roman" w:hAnsi="Times New Roman" w:cs="Times New Roman"/>
                <w:sz w:val="24"/>
                <w:szCs w:val="24"/>
                <w:lang w:eastAsia="ru-RU"/>
              </w:rPr>
              <w:t xml:space="preserve"> - Кавалерийская</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Моцарт - Колыбельная</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Мусоргский - Картинки с выставки</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Римский -Корсаков – Белка</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Римский -Корсаков - Океан -море синее</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Римский -Корсаков – Полет шмеля</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Свиридов - Весна и Осень</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Свиридов - Грустная песня</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Свиридов - Старинный танец</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Свиридов - Тройка</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Хачатурян - Танец с саблями</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Шостакович - Вальс шутка</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Шостакович - Танец кукол</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Шостакович - Шарманка</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lastRenderedPageBreak/>
              <w:t>Шуман - Веселый крестьянин</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r w:rsidRPr="00FC186B">
              <w:rPr>
                <w:rFonts w:ascii="Times New Roman" w:eastAsia="Times New Roman" w:hAnsi="Times New Roman" w:cs="Times New Roman"/>
                <w:sz w:val="24"/>
                <w:szCs w:val="24"/>
                <w:lang w:eastAsia="ru-RU"/>
              </w:rPr>
              <w:t>Сен-Санс -Карнавал животных</w:t>
            </w:r>
          </w:p>
          <w:p w:rsidR="00DE1E1D" w:rsidRPr="00FC186B" w:rsidRDefault="00DE1E1D" w:rsidP="00DE1E1D">
            <w:pPr>
              <w:spacing w:before="100" w:beforeAutospacing="1" w:after="100" w:afterAutospacing="1"/>
              <w:contextualSpacing/>
              <w:rPr>
                <w:rFonts w:ascii="Times New Roman" w:eastAsia="Times New Roman" w:hAnsi="Times New Roman" w:cs="Times New Roman"/>
                <w:sz w:val="24"/>
                <w:szCs w:val="24"/>
                <w:lang w:eastAsia="ru-RU"/>
              </w:rPr>
            </w:pPr>
            <w:proofErr w:type="spellStart"/>
            <w:r w:rsidRPr="00FC186B">
              <w:rPr>
                <w:rFonts w:ascii="Times New Roman" w:eastAsia="Times New Roman" w:hAnsi="Times New Roman" w:cs="Times New Roman"/>
                <w:sz w:val="24"/>
                <w:szCs w:val="24"/>
                <w:lang w:eastAsia="ru-RU"/>
              </w:rPr>
              <w:t>Дакен</w:t>
            </w:r>
            <w:proofErr w:type="spellEnd"/>
            <w:r w:rsidRPr="00FC186B">
              <w:rPr>
                <w:rFonts w:ascii="Times New Roman" w:eastAsia="Times New Roman" w:hAnsi="Times New Roman" w:cs="Times New Roman"/>
                <w:sz w:val="24"/>
                <w:szCs w:val="24"/>
                <w:lang w:eastAsia="ru-RU"/>
              </w:rPr>
              <w:t xml:space="preserve"> - Кукушка</w:t>
            </w:r>
          </w:p>
          <w:p w:rsidR="00DE1E1D" w:rsidRPr="00DE1E1D" w:rsidRDefault="00DE1E1D" w:rsidP="00DE1E1D">
            <w:pPr>
              <w:spacing w:before="100" w:beforeAutospacing="1" w:after="100" w:afterAutospacing="1"/>
              <w:contextualSpacing/>
              <w:rPr>
                <w:rFonts w:ascii="Times New Roman" w:eastAsia="Times New Roman" w:hAnsi="Times New Roman" w:cs="Times New Roman"/>
                <w:b/>
                <w:sz w:val="24"/>
                <w:szCs w:val="24"/>
                <w:lang w:eastAsia="ru-RU"/>
              </w:rPr>
            </w:pPr>
            <w:r w:rsidRPr="00FC186B">
              <w:rPr>
                <w:rFonts w:ascii="Times New Roman" w:eastAsia="Times New Roman" w:hAnsi="Times New Roman" w:cs="Times New Roman"/>
                <w:sz w:val="24"/>
                <w:szCs w:val="24"/>
                <w:lang w:eastAsia="ru-RU"/>
              </w:rPr>
              <w:t>Прокофьев - Шествие кузнечиков</w:t>
            </w:r>
          </w:p>
        </w:tc>
      </w:tr>
    </w:tbl>
    <w:p w:rsidR="00DE1E1D" w:rsidRPr="00FC186B" w:rsidRDefault="00DE1E1D" w:rsidP="00A913C9">
      <w:pPr>
        <w:spacing w:before="100" w:beforeAutospacing="1" w:after="100" w:afterAutospacing="1" w:line="360" w:lineRule="auto"/>
        <w:jc w:val="center"/>
        <w:rPr>
          <w:rFonts w:ascii="Times New Roman" w:eastAsia="Times New Roman" w:hAnsi="Times New Roman" w:cs="Times New Roman"/>
          <w:sz w:val="24"/>
          <w:szCs w:val="24"/>
          <w:u w:val="single"/>
          <w:lang w:eastAsia="ru-RU"/>
        </w:rPr>
      </w:pPr>
    </w:p>
    <w:p w:rsidR="00FC186B" w:rsidRDefault="00B27C10" w:rsidP="00B27C10">
      <w:pPr>
        <w:tabs>
          <w:tab w:val="left" w:pos="3975"/>
        </w:tabs>
        <w:spacing w:line="276" w:lineRule="auto"/>
        <w:contextualSpacing/>
        <w:rPr>
          <w:rFonts w:ascii="Times New Roman" w:hAnsi="Times New Roman" w:cs="Times New Roman"/>
          <w:sz w:val="24"/>
          <w:szCs w:val="24"/>
        </w:rPr>
      </w:pPr>
      <w:r>
        <w:rPr>
          <w:rFonts w:ascii="Times New Roman" w:hAnsi="Times New Roman" w:cs="Times New Roman"/>
          <w:sz w:val="24"/>
          <w:szCs w:val="24"/>
        </w:rPr>
        <w:t xml:space="preserve">В настоящий период времени широко используется направление в музыкальном «рисовании», которое называется </w:t>
      </w:r>
      <w:proofErr w:type="spellStart"/>
      <w:r>
        <w:rPr>
          <w:rFonts w:ascii="Times New Roman" w:hAnsi="Times New Roman" w:cs="Times New Roman"/>
          <w:sz w:val="24"/>
          <w:szCs w:val="24"/>
        </w:rPr>
        <w:t>музыкограмма</w:t>
      </w:r>
      <w:proofErr w:type="spellEnd"/>
      <w:r>
        <w:rPr>
          <w:rFonts w:ascii="Times New Roman" w:hAnsi="Times New Roman" w:cs="Times New Roman"/>
          <w:sz w:val="24"/>
          <w:szCs w:val="24"/>
        </w:rPr>
        <w:t xml:space="preserve">. </w:t>
      </w:r>
    </w:p>
    <w:p w:rsidR="00B27C10" w:rsidRPr="00B27C10" w:rsidRDefault="00B27C10" w:rsidP="00B27C10">
      <w:pPr>
        <w:spacing w:before="100" w:beforeAutospacing="1" w:after="100" w:afterAutospacing="1" w:line="276" w:lineRule="auto"/>
        <w:contextualSpacing/>
        <w:rPr>
          <w:rFonts w:ascii="Times New Roman" w:eastAsia="Times New Roman" w:hAnsi="Times New Roman" w:cs="Times New Roman"/>
          <w:sz w:val="24"/>
          <w:szCs w:val="24"/>
          <w:lang w:eastAsia="ru-RU"/>
        </w:rPr>
      </w:pPr>
      <w:proofErr w:type="spellStart"/>
      <w:r w:rsidRPr="00B27C10">
        <w:rPr>
          <w:rFonts w:ascii="Times New Roman" w:eastAsia="Times New Roman" w:hAnsi="Times New Roman" w:cs="Times New Roman"/>
          <w:sz w:val="24"/>
          <w:szCs w:val="24"/>
          <w:lang w:eastAsia="ru-RU"/>
        </w:rPr>
        <w:t>Музыкограмма</w:t>
      </w:r>
      <w:proofErr w:type="spellEnd"/>
      <w:r w:rsidRPr="00B27C10">
        <w:rPr>
          <w:rFonts w:ascii="Times New Roman" w:eastAsia="Times New Roman" w:hAnsi="Times New Roman" w:cs="Times New Roman"/>
          <w:sz w:val="24"/>
          <w:szCs w:val="24"/>
          <w:lang w:eastAsia="ru-RU"/>
        </w:rPr>
        <w:t xml:space="preserve"> - это новое </w:t>
      </w:r>
      <w:proofErr w:type="gramStart"/>
      <w:r w:rsidRPr="00B27C10">
        <w:rPr>
          <w:rFonts w:ascii="Times New Roman" w:eastAsia="Times New Roman" w:hAnsi="Times New Roman" w:cs="Times New Roman"/>
          <w:sz w:val="24"/>
          <w:szCs w:val="24"/>
          <w:lang w:eastAsia="ru-RU"/>
        </w:rPr>
        <w:t>направление ,</w:t>
      </w:r>
      <w:proofErr w:type="gramEnd"/>
      <w:r w:rsidRPr="00B27C10">
        <w:rPr>
          <w:rFonts w:ascii="Times New Roman" w:eastAsia="Times New Roman" w:hAnsi="Times New Roman" w:cs="Times New Roman"/>
          <w:sz w:val="24"/>
          <w:szCs w:val="24"/>
          <w:lang w:eastAsia="ru-RU"/>
        </w:rPr>
        <w:t xml:space="preserve"> которое объединяет в себе элементы музыки и графики. Этот термин получил широкое распространение благодаря развитию технологий и появлению новых технологических возможностей в области музыкального искусства.</w:t>
      </w:r>
    </w:p>
    <w:p w:rsidR="00B27C10" w:rsidRDefault="00B27C10" w:rsidP="00B27C10">
      <w:pPr>
        <w:spacing w:before="100" w:beforeAutospacing="1" w:after="100" w:afterAutospacing="1" w:line="276"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Музыкограмма</w:t>
      </w:r>
      <w:proofErr w:type="spellEnd"/>
      <w:r>
        <w:rPr>
          <w:rFonts w:ascii="Times New Roman" w:eastAsia="Times New Roman" w:hAnsi="Times New Roman" w:cs="Times New Roman"/>
          <w:sz w:val="24"/>
          <w:szCs w:val="24"/>
          <w:lang w:eastAsia="ru-RU"/>
        </w:rPr>
        <w:t xml:space="preserve"> – это т</w:t>
      </w:r>
      <w:r w:rsidRPr="00B27C10">
        <w:rPr>
          <w:rFonts w:ascii="Times New Roman" w:eastAsia="Times New Roman" w:hAnsi="Times New Roman" w:cs="Times New Roman"/>
          <w:sz w:val="24"/>
          <w:szCs w:val="24"/>
          <w:lang w:eastAsia="ru-RU"/>
        </w:rPr>
        <w:t xml:space="preserve">ехнология, созданная бельгийским учителем музыки и композитором </w:t>
      </w:r>
      <w:proofErr w:type="spellStart"/>
      <w:r w:rsidRPr="00B27C10">
        <w:rPr>
          <w:rFonts w:ascii="Times New Roman" w:eastAsia="Times New Roman" w:hAnsi="Times New Roman" w:cs="Times New Roman"/>
          <w:sz w:val="24"/>
          <w:szCs w:val="24"/>
          <w:lang w:eastAsia="ru-RU"/>
        </w:rPr>
        <w:t>Йос</w:t>
      </w:r>
      <w:proofErr w:type="spellEnd"/>
      <w:r w:rsidRPr="00B27C10">
        <w:rPr>
          <w:rFonts w:ascii="Times New Roman" w:eastAsia="Times New Roman" w:hAnsi="Times New Roman" w:cs="Times New Roman"/>
          <w:sz w:val="24"/>
          <w:szCs w:val="24"/>
          <w:lang w:eastAsia="ru-RU"/>
        </w:rPr>
        <w:t xml:space="preserve"> </w:t>
      </w:r>
      <w:proofErr w:type="spellStart"/>
      <w:r w:rsidRPr="00B27C10">
        <w:rPr>
          <w:rFonts w:ascii="Times New Roman" w:eastAsia="Times New Roman" w:hAnsi="Times New Roman" w:cs="Times New Roman"/>
          <w:sz w:val="24"/>
          <w:szCs w:val="24"/>
          <w:lang w:eastAsia="ru-RU"/>
        </w:rPr>
        <w:t>Вуйтак</w:t>
      </w:r>
      <w:proofErr w:type="spellEnd"/>
      <w:r w:rsidRPr="00B27C10">
        <w:rPr>
          <w:rFonts w:ascii="Times New Roman" w:eastAsia="Times New Roman" w:hAnsi="Times New Roman" w:cs="Times New Roman"/>
          <w:sz w:val="24"/>
          <w:szCs w:val="24"/>
          <w:lang w:eastAsia="ru-RU"/>
        </w:rPr>
        <w:t xml:space="preserve">. Термин, впервые появившийся в 1965 году, произошел от греческого: </w:t>
      </w:r>
      <w:proofErr w:type="spellStart"/>
      <w:r w:rsidRPr="00B27C10">
        <w:rPr>
          <w:rFonts w:ascii="Times New Roman" w:eastAsia="Times New Roman" w:hAnsi="Times New Roman" w:cs="Times New Roman"/>
          <w:sz w:val="24"/>
          <w:szCs w:val="24"/>
          <w:lang w:eastAsia="ru-RU"/>
        </w:rPr>
        <w:t>musikè</w:t>
      </w:r>
      <w:proofErr w:type="spellEnd"/>
      <w:r w:rsidRPr="00B27C10">
        <w:rPr>
          <w:rFonts w:ascii="Times New Roman" w:eastAsia="Times New Roman" w:hAnsi="Times New Roman" w:cs="Times New Roman"/>
          <w:sz w:val="24"/>
          <w:szCs w:val="24"/>
          <w:lang w:eastAsia="ru-RU"/>
        </w:rPr>
        <w:t xml:space="preserve"> (музыка) и </w:t>
      </w:r>
      <w:proofErr w:type="spellStart"/>
      <w:r w:rsidRPr="00B27C10">
        <w:rPr>
          <w:rFonts w:ascii="Times New Roman" w:eastAsia="Times New Roman" w:hAnsi="Times New Roman" w:cs="Times New Roman"/>
          <w:sz w:val="24"/>
          <w:szCs w:val="24"/>
          <w:lang w:eastAsia="ru-RU"/>
        </w:rPr>
        <w:t>gramma</w:t>
      </w:r>
      <w:proofErr w:type="spellEnd"/>
      <w:r w:rsidRPr="00B27C10">
        <w:rPr>
          <w:rFonts w:ascii="Times New Roman" w:eastAsia="Times New Roman" w:hAnsi="Times New Roman" w:cs="Times New Roman"/>
          <w:sz w:val="24"/>
          <w:szCs w:val="24"/>
          <w:lang w:eastAsia="ru-RU"/>
        </w:rPr>
        <w:t xml:space="preserve"> (письмо, живопись, справочник).</w:t>
      </w:r>
    </w:p>
    <w:p w:rsidR="00B27C10" w:rsidRPr="00B27C10" w:rsidRDefault="00B27C10" w:rsidP="00B27C10">
      <w:pPr>
        <w:spacing w:before="100" w:beforeAutospacing="1" w:after="100" w:afterAutospacing="1" w:line="276" w:lineRule="auto"/>
        <w:contextualSpacing/>
        <w:rPr>
          <w:rFonts w:ascii="Times New Roman" w:eastAsia="Times New Roman" w:hAnsi="Times New Roman" w:cs="Times New Roman"/>
          <w:sz w:val="24"/>
          <w:szCs w:val="24"/>
          <w:lang w:eastAsia="ru-RU"/>
        </w:rPr>
      </w:pPr>
      <w:r w:rsidRPr="00B27C10">
        <w:rPr>
          <w:rFonts w:ascii="Times New Roman" w:eastAsia="Times New Roman" w:hAnsi="Times New Roman" w:cs="Times New Roman"/>
          <w:sz w:val="24"/>
          <w:szCs w:val="24"/>
          <w:lang w:eastAsia="ru-RU"/>
        </w:rPr>
        <w:t xml:space="preserve">Основная идея </w:t>
      </w:r>
      <w:proofErr w:type="spellStart"/>
      <w:r w:rsidRPr="00B27C10">
        <w:rPr>
          <w:rFonts w:ascii="Times New Roman" w:eastAsia="Times New Roman" w:hAnsi="Times New Roman" w:cs="Times New Roman"/>
          <w:sz w:val="24"/>
          <w:szCs w:val="24"/>
          <w:lang w:eastAsia="ru-RU"/>
        </w:rPr>
        <w:t>музыкограммы</w:t>
      </w:r>
      <w:proofErr w:type="spellEnd"/>
      <w:r w:rsidRPr="00B27C10">
        <w:rPr>
          <w:rFonts w:ascii="Times New Roman" w:eastAsia="Times New Roman" w:hAnsi="Times New Roman" w:cs="Times New Roman"/>
          <w:sz w:val="24"/>
          <w:szCs w:val="24"/>
          <w:lang w:eastAsia="ru-RU"/>
        </w:rPr>
        <w:t xml:space="preserve"> заключается в создании визуального отображения музыкальных композиций, которое позволяет воспринимать музыку с помощью графических изображений. Это позволяет создать</w:t>
      </w:r>
      <w:r>
        <w:rPr>
          <w:rFonts w:ascii="Times New Roman" w:eastAsia="Times New Roman" w:hAnsi="Times New Roman" w:cs="Times New Roman"/>
          <w:sz w:val="24"/>
          <w:szCs w:val="24"/>
          <w:lang w:eastAsia="ru-RU"/>
        </w:rPr>
        <w:t xml:space="preserve"> уникальный визуальный опыт для </w:t>
      </w:r>
      <w:proofErr w:type="gramStart"/>
      <w:r>
        <w:rPr>
          <w:rFonts w:ascii="Times New Roman" w:eastAsia="Times New Roman" w:hAnsi="Times New Roman" w:cs="Times New Roman"/>
          <w:sz w:val="24"/>
          <w:szCs w:val="24"/>
          <w:lang w:eastAsia="ru-RU"/>
        </w:rPr>
        <w:t>с</w:t>
      </w:r>
      <w:r w:rsidRPr="00B27C10">
        <w:rPr>
          <w:rFonts w:ascii="Times New Roman" w:eastAsia="Times New Roman" w:hAnsi="Times New Roman" w:cs="Times New Roman"/>
          <w:sz w:val="24"/>
          <w:szCs w:val="24"/>
          <w:lang w:eastAsia="ru-RU"/>
        </w:rPr>
        <w:t>лушателей .</w:t>
      </w:r>
      <w:proofErr w:type="gramEnd"/>
    </w:p>
    <w:p w:rsidR="00B27C10" w:rsidRPr="00B27C10" w:rsidRDefault="00B27C10" w:rsidP="00B27C10">
      <w:pPr>
        <w:spacing w:before="100" w:beforeAutospacing="1" w:after="100" w:afterAutospacing="1" w:line="360" w:lineRule="auto"/>
        <w:contextualSpacing/>
        <w:rPr>
          <w:rFonts w:ascii="Times New Roman" w:eastAsia="Times New Roman" w:hAnsi="Times New Roman" w:cs="Times New Roman"/>
          <w:sz w:val="24"/>
          <w:szCs w:val="24"/>
          <w:lang w:eastAsia="ru-RU"/>
        </w:rPr>
      </w:pPr>
      <w:proofErr w:type="spellStart"/>
      <w:r w:rsidRPr="00B27C10">
        <w:rPr>
          <w:rFonts w:ascii="Times New Roman" w:eastAsia="Times New Roman" w:hAnsi="Times New Roman" w:cs="Times New Roman"/>
          <w:sz w:val="24"/>
          <w:szCs w:val="24"/>
          <w:lang w:eastAsia="ru-RU"/>
        </w:rPr>
        <w:t>Музыкограмма</w:t>
      </w:r>
      <w:proofErr w:type="spellEnd"/>
      <w:r w:rsidRPr="00B27C10">
        <w:rPr>
          <w:rFonts w:ascii="Times New Roman" w:eastAsia="Times New Roman" w:hAnsi="Times New Roman" w:cs="Times New Roman"/>
          <w:sz w:val="24"/>
          <w:szCs w:val="24"/>
          <w:lang w:eastAsia="ru-RU"/>
        </w:rPr>
        <w:t xml:space="preserve"> на занятиях представляет собой уникальное слияние музыки и визуального искусства, которое</w:t>
      </w:r>
      <w:r>
        <w:rPr>
          <w:rFonts w:ascii="Times New Roman" w:eastAsia="Times New Roman" w:hAnsi="Times New Roman" w:cs="Times New Roman"/>
          <w:sz w:val="24"/>
          <w:szCs w:val="24"/>
          <w:lang w:eastAsia="ru-RU"/>
        </w:rPr>
        <w:t xml:space="preserve"> открывает новые горизонты для восприятия музыки. Этот метод </w:t>
      </w:r>
      <w:r w:rsidRPr="00B27C10">
        <w:rPr>
          <w:rFonts w:ascii="Times New Roman" w:eastAsia="Times New Roman" w:hAnsi="Times New Roman" w:cs="Times New Roman"/>
          <w:sz w:val="24"/>
          <w:szCs w:val="24"/>
          <w:lang w:eastAsia="ru-RU"/>
        </w:rPr>
        <w:t>активно применяют в музыкальных школах.</w:t>
      </w:r>
    </w:p>
    <w:p w:rsidR="00B27C10" w:rsidRPr="00B27C10" w:rsidRDefault="00B27C10" w:rsidP="00B27C10">
      <w:pPr>
        <w:spacing w:before="100" w:beforeAutospacing="1" w:after="100" w:afterAutospacing="1" w:line="360" w:lineRule="auto"/>
        <w:rPr>
          <w:rFonts w:ascii="Times New Roman" w:eastAsia="Times New Roman" w:hAnsi="Times New Roman" w:cs="Times New Roman"/>
          <w:sz w:val="24"/>
          <w:szCs w:val="24"/>
          <w:lang w:eastAsia="ru-RU"/>
        </w:rPr>
      </w:pPr>
      <w:r w:rsidRPr="00B27C10">
        <w:rPr>
          <w:rFonts w:ascii="Times New Roman" w:eastAsia="Times New Roman" w:hAnsi="Times New Roman" w:cs="Times New Roman"/>
          <w:sz w:val="24"/>
          <w:szCs w:val="24"/>
          <w:lang w:eastAsia="ru-RU"/>
        </w:rPr>
        <w:t xml:space="preserve">На занятиях с </w:t>
      </w:r>
      <w:proofErr w:type="spellStart"/>
      <w:r w:rsidRPr="00B27C10">
        <w:rPr>
          <w:rFonts w:ascii="Times New Roman" w:eastAsia="Times New Roman" w:hAnsi="Times New Roman" w:cs="Times New Roman"/>
          <w:sz w:val="24"/>
          <w:szCs w:val="24"/>
          <w:lang w:eastAsia="ru-RU"/>
        </w:rPr>
        <w:t>музыкограммой</w:t>
      </w:r>
      <w:proofErr w:type="spellEnd"/>
      <w:r w:rsidRPr="00B27C10">
        <w:rPr>
          <w:rFonts w:ascii="Times New Roman" w:eastAsia="Times New Roman" w:hAnsi="Times New Roman" w:cs="Times New Roman"/>
          <w:sz w:val="24"/>
          <w:szCs w:val="24"/>
          <w:lang w:eastAsia="ru-RU"/>
        </w:rPr>
        <w:t xml:space="preserve"> дети учатся прислушиваться к музыке, отслеживать ее ритмическую структуру и мелодию. Кроме того, </w:t>
      </w:r>
      <w:proofErr w:type="spellStart"/>
      <w:r w:rsidRPr="00B27C10">
        <w:rPr>
          <w:rFonts w:ascii="Times New Roman" w:eastAsia="Times New Roman" w:hAnsi="Times New Roman" w:cs="Times New Roman"/>
          <w:sz w:val="24"/>
          <w:szCs w:val="24"/>
          <w:lang w:eastAsia="ru-RU"/>
        </w:rPr>
        <w:t>музыкограмма</w:t>
      </w:r>
      <w:proofErr w:type="spellEnd"/>
      <w:r w:rsidRPr="00B27C10">
        <w:rPr>
          <w:rFonts w:ascii="Times New Roman" w:eastAsia="Times New Roman" w:hAnsi="Times New Roman" w:cs="Times New Roman"/>
          <w:sz w:val="24"/>
          <w:szCs w:val="24"/>
          <w:lang w:eastAsia="ru-RU"/>
        </w:rPr>
        <w:t xml:space="preserve"> позволяет вести занятия с использованием элементов </w:t>
      </w:r>
      <w:proofErr w:type="spellStart"/>
      <w:r w:rsidRPr="00B27C10">
        <w:rPr>
          <w:rFonts w:ascii="Times New Roman" w:eastAsia="Times New Roman" w:hAnsi="Times New Roman" w:cs="Times New Roman"/>
          <w:sz w:val="24"/>
          <w:szCs w:val="24"/>
          <w:lang w:eastAsia="ru-RU"/>
        </w:rPr>
        <w:t>логоритмики</w:t>
      </w:r>
      <w:proofErr w:type="spellEnd"/>
      <w:r w:rsidRPr="00B27C10">
        <w:rPr>
          <w:rFonts w:ascii="Times New Roman" w:eastAsia="Times New Roman" w:hAnsi="Times New Roman" w:cs="Times New Roman"/>
          <w:sz w:val="24"/>
          <w:szCs w:val="24"/>
          <w:lang w:eastAsia="ru-RU"/>
        </w:rPr>
        <w:t xml:space="preserve">, когда дети </w:t>
      </w:r>
      <w:proofErr w:type="spellStart"/>
      <w:r w:rsidRPr="00B27C10">
        <w:rPr>
          <w:rFonts w:ascii="Times New Roman" w:eastAsia="Times New Roman" w:hAnsi="Times New Roman" w:cs="Times New Roman"/>
          <w:sz w:val="24"/>
          <w:szCs w:val="24"/>
          <w:lang w:eastAsia="ru-RU"/>
        </w:rPr>
        <w:t>пропевают</w:t>
      </w:r>
      <w:proofErr w:type="spellEnd"/>
      <w:r w:rsidRPr="00B27C10">
        <w:rPr>
          <w:rFonts w:ascii="Times New Roman" w:eastAsia="Times New Roman" w:hAnsi="Times New Roman" w:cs="Times New Roman"/>
          <w:sz w:val="24"/>
          <w:szCs w:val="24"/>
          <w:lang w:eastAsia="ru-RU"/>
        </w:rPr>
        <w:t xml:space="preserve"> слова песни сопровождая их движениями рук.</w:t>
      </w:r>
    </w:p>
    <w:p w:rsidR="00B27C10" w:rsidRPr="00B27C10" w:rsidRDefault="00B27C10" w:rsidP="00B27C10">
      <w:pPr>
        <w:spacing w:before="100" w:beforeAutospacing="1" w:after="100" w:afterAutospacing="1" w:line="360" w:lineRule="auto"/>
        <w:rPr>
          <w:rFonts w:ascii="Times New Roman" w:eastAsia="Times New Roman" w:hAnsi="Times New Roman" w:cs="Times New Roman"/>
          <w:sz w:val="24"/>
          <w:szCs w:val="24"/>
          <w:lang w:eastAsia="ru-RU"/>
        </w:rPr>
      </w:pPr>
      <w:r w:rsidRPr="00B27C10">
        <w:rPr>
          <w:rFonts w:ascii="Times New Roman" w:eastAsia="Times New Roman" w:hAnsi="Times New Roman" w:cs="Times New Roman"/>
          <w:sz w:val="24"/>
          <w:szCs w:val="24"/>
          <w:lang w:eastAsia="ru-RU"/>
        </w:rPr>
        <w:t xml:space="preserve">Даже маленькие </w:t>
      </w:r>
      <w:proofErr w:type="gramStart"/>
      <w:r w:rsidRPr="00B27C10">
        <w:rPr>
          <w:rFonts w:ascii="Times New Roman" w:eastAsia="Times New Roman" w:hAnsi="Times New Roman" w:cs="Times New Roman"/>
          <w:sz w:val="24"/>
          <w:szCs w:val="24"/>
          <w:lang w:eastAsia="ru-RU"/>
        </w:rPr>
        <w:t>дети  могут</w:t>
      </w:r>
      <w:proofErr w:type="gramEnd"/>
      <w:r w:rsidRPr="00B27C10">
        <w:rPr>
          <w:rFonts w:ascii="Times New Roman" w:eastAsia="Times New Roman" w:hAnsi="Times New Roman" w:cs="Times New Roman"/>
          <w:sz w:val="24"/>
          <w:szCs w:val="24"/>
          <w:lang w:eastAsia="ru-RU"/>
        </w:rPr>
        <w:t xml:space="preserve"> участвовать в занятиях с </w:t>
      </w:r>
      <w:proofErr w:type="spellStart"/>
      <w:r w:rsidRPr="00B27C10">
        <w:rPr>
          <w:rFonts w:ascii="Times New Roman" w:eastAsia="Times New Roman" w:hAnsi="Times New Roman" w:cs="Times New Roman"/>
          <w:sz w:val="24"/>
          <w:szCs w:val="24"/>
          <w:lang w:eastAsia="ru-RU"/>
        </w:rPr>
        <w:t>музыкограммой</w:t>
      </w:r>
      <w:proofErr w:type="spellEnd"/>
      <w:r w:rsidRPr="00B27C10">
        <w:rPr>
          <w:rFonts w:ascii="Times New Roman" w:eastAsia="Times New Roman" w:hAnsi="Times New Roman" w:cs="Times New Roman"/>
          <w:sz w:val="24"/>
          <w:szCs w:val="24"/>
          <w:lang w:eastAsia="ru-RU"/>
        </w:rPr>
        <w:t>. Педагоги могут использовать различные методы, такие как использование пальчиков или изображение фигур в воздухе, чтобы помочь детям понять музыкальную структуру.</w:t>
      </w:r>
    </w:p>
    <w:p w:rsidR="00B27C10" w:rsidRPr="00B27C10" w:rsidRDefault="00B27C10" w:rsidP="00B27C10">
      <w:pPr>
        <w:spacing w:before="100" w:beforeAutospacing="1" w:after="100" w:afterAutospacing="1" w:line="360" w:lineRule="auto"/>
        <w:rPr>
          <w:rFonts w:ascii="Times New Roman" w:eastAsia="Times New Roman" w:hAnsi="Times New Roman" w:cs="Times New Roman"/>
          <w:sz w:val="24"/>
          <w:szCs w:val="24"/>
          <w:lang w:eastAsia="ru-RU"/>
        </w:rPr>
      </w:pPr>
      <w:r w:rsidRPr="00B27C10">
        <w:rPr>
          <w:rFonts w:ascii="Times New Roman" w:eastAsia="Times New Roman" w:hAnsi="Times New Roman" w:cs="Times New Roman"/>
          <w:sz w:val="24"/>
          <w:szCs w:val="24"/>
          <w:lang w:eastAsia="ru-RU"/>
        </w:rPr>
        <w:t xml:space="preserve">С использованием </w:t>
      </w:r>
      <w:proofErr w:type="spellStart"/>
      <w:r w:rsidRPr="00B27C10">
        <w:rPr>
          <w:rFonts w:ascii="Times New Roman" w:eastAsia="Times New Roman" w:hAnsi="Times New Roman" w:cs="Times New Roman"/>
          <w:sz w:val="24"/>
          <w:szCs w:val="24"/>
          <w:lang w:eastAsia="ru-RU"/>
        </w:rPr>
        <w:t>музыкограммы</w:t>
      </w:r>
      <w:proofErr w:type="spellEnd"/>
      <w:r w:rsidRPr="00B27C10">
        <w:rPr>
          <w:rFonts w:ascii="Times New Roman" w:eastAsia="Times New Roman" w:hAnsi="Times New Roman" w:cs="Times New Roman"/>
          <w:sz w:val="24"/>
          <w:szCs w:val="24"/>
          <w:lang w:eastAsia="ru-RU"/>
        </w:rPr>
        <w:t xml:space="preserve"> на музыкальных занятиях дети становятся более усидчивыми и заинтересованными в изучении музыки. Такой метод обучения не только способствует развитию музыкальных навыков, но и позволяет детям впервые познакомиться с музыкальной терминологией, формой и структурой композиций.</w:t>
      </w:r>
    </w:p>
    <w:p w:rsidR="00B27C10" w:rsidRPr="00B27C10" w:rsidRDefault="00B27C10" w:rsidP="00B27C10">
      <w:pPr>
        <w:spacing w:before="100" w:beforeAutospacing="1" w:after="100" w:afterAutospacing="1" w:line="240" w:lineRule="auto"/>
        <w:rPr>
          <w:rFonts w:ascii="Times New Roman" w:eastAsia="Times New Roman" w:hAnsi="Times New Roman" w:cs="Times New Roman"/>
          <w:sz w:val="24"/>
          <w:szCs w:val="24"/>
          <w:lang w:eastAsia="ru-RU"/>
        </w:rPr>
      </w:pPr>
    </w:p>
    <w:p w:rsidR="00B27C10" w:rsidRPr="00FC186B" w:rsidRDefault="00B27C10" w:rsidP="00FC186B">
      <w:pPr>
        <w:tabs>
          <w:tab w:val="left" w:pos="3975"/>
        </w:tabs>
        <w:spacing w:line="360" w:lineRule="auto"/>
        <w:rPr>
          <w:rFonts w:ascii="Times New Roman" w:hAnsi="Times New Roman" w:cs="Times New Roman"/>
          <w:sz w:val="24"/>
          <w:szCs w:val="24"/>
        </w:rPr>
      </w:pPr>
    </w:p>
    <w:sectPr w:rsidR="00B27C10" w:rsidRPr="00FC186B" w:rsidSect="00FC186B">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00002FF" w:usb1="4000ACFF" w:usb2="00000001" w:usb3="00000000" w:csb0="0000019F" w:csb1="00000000"/>
  </w:font>
  <w:font w:name="Calibri Light">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F9D"/>
    <w:multiLevelType w:val="multilevel"/>
    <w:tmpl w:val="0E3E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63A3F"/>
    <w:multiLevelType w:val="multilevel"/>
    <w:tmpl w:val="A260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B80462"/>
    <w:multiLevelType w:val="multilevel"/>
    <w:tmpl w:val="862A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8D0816"/>
    <w:multiLevelType w:val="multilevel"/>
    <w:tmpl w:val="E366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5A05DE"/>
    <w:multiLevelType w:val="multilevel"/>
    <w:tmpl w:val="92F0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0E2405"/>
    <w:multiLevelType w:val="multilevel"/>
    <w:tmpl w:val="F9BC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7F1737"/>
    <w:multiLevelType w:val="multilevel"/>
    <w:tmpl w:val="80E09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CE2592"/>
    <w:multiLevelType w:val="multilevel"/>
    <w:tmpl w:val="340E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7"/>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D23"/>
    <w:rsid w:val="000A5B7B"/>
    <w:rsid w:val="00151D23"/>
    <w:rsid w:val="00227889"/>
    <w:rsid w:val="00333C3D"/>
    <w:rsid w:val="00630EB2"/>
    <w:rsid w:val="00A913C9"/>
    <w:rsid w:val="00B27C10"/>
    <w:rsid w:val="00DE1E1D"/>
    <w:rsid w:val="00FC1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5BC9D"/>
  <w15:chartTrackingRefBased/>
  <w15:docId w15:val="{C625AC8F-09C0-4DCB-A78A-6B423E34E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18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FC18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C186B"/>
  </w:style>
  <w:style w:type="paragraph" w:customStyle="1" w:styleId="c0">
    <w:name w:val="c0"/>
    <w:basedOn w:val="a"/>
    <w:rsid w:val="00FC18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DE1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DE1E1D"/>
    <w:rPr>
      <w:color w:val="0000FF"/>
      <w:u w:val="single"/>
    </w:rPr>
  </w:style>
  <w:style w:type="paragraph" w:customStyle="1" w:styleId="c3">
    <w:name w:val="c3"/>
    <w:basedOn w:val="a"/>
    <w:rsid w:val="00B27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27C10"/>
  </w:style>
  <w:style w:type="character" w:customStyle="1" w:styleId="c5">
    <w:name w:val="c5"/>
    <w:basedOn w:val="a0"/>
    <w:rsid w:val="00B27C10"/>
  </w:style>
  <w:style w:type="character" w:customStyle="1" w:styleId="c1">
    <w:name w:val="c1"/>
    <w:basedOn w:val="a0"/>
    <w:rsid w:val="00B27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82322">
      <w:bodyDiv w:val="1"/>
      <w:marLeft w:val="0"/>
      <w:marRight w:val="0"/>
      <w:marTop w:val="0"/>
      <w:marBottom w:val="0"/>
      <w:divBdr>
        <w:top w:val="none" w:sz="0" w:space="0" w:color="auto"/>
        <w:left w:val="none" w:sz="0" w:space="0" w:color="auto"/>
        <w:bottom w:val="none" w:sz="0" w:space="0" w:color="auto"/>
        <w:right w:val="none" w:sz="0" w:space="0" w:color="auto"/>
      </w:divBdr>
      <w:divsChild>
        <w:div w:id="130368697">
          <w:marLeft w:val="0"/>
          <w:marRight w:val="0"/>
          <w:marTop w:val="0"/>
          <w:marBottom w:val="240"/>
          <w:divBdr>
            <w:top w:val="none" w:sz="0" w:space="0" w:color="auto"/>
            <w:left w:val="none" w:sz="0" w:space="0" w:color="auto"/>
            <w:bottom w:val="none" w:sz="0" w:space="0" w:color="auto"/>
            <w:right w:val="none" w:sz="0" w:space="0" w:color="auto"/>
          </w:divBdr>
        </w:div>
        <w:div w:id="280889481">
          <w:marLeft w:val="0"/>
          <w:marRight w:val="0"/>
          <w:marTop w:val="0"/>
          <w:marBottom w:val="240"/>
          <w:divBdr>
            <w:top w:val="none" w:sz="0" w:space="0" w:color="auto"/>
            <w:left w:val="none" w:sz="0" w:space="0" w:color="auto"/>
            <w:bottom w:val="none" w:sz="0" w:space="0" w:color="auto"/>
            <w:right w:val="none" w:sz="0" w:space="0" w:color="auto"/>
          </w:divBdr>
        </w:div>
      </w:divsChild>
    </w:div>
    <w:div w:id="300963926">
      <w:bodyDiv w:val="1"/>
      <w:marLeft w:val="0"/>
      <w:marRight w:val="0"/>
      <w:marTop w:val="0"/>
      <w:marBottom w:val="0"/>
      <w:divBdr>
        <w:top w:val="none" w:sz="0" w:space="0" w:color="auto"/>
        <w:left w:val="none" w:sz="0" w:space="0" w:color="auto"/>
        <w:bottom w:val="none" w:sz="0" w:space="0" w:color="auto"/>
        <w:right w:val="none" w:sz="0" w:space="0" w:color="auto"/>
      </w:divBdr>
    </w:div>
    <w:div w:id="340469034">
      <w:bodyDiv w:val="1"/>
      <w:marLeft w:val="0"/>
      <w:marRight w:val="0"/>
      <w:marTop w:val="0"/>
      <w:marBottom w:val="0"/>
      <w:divBdr>
        <w:top w:val="none" w:sz="0" w:space="0" w:color="auto"/>
        <w:left w:val="none" w:sz="0" w:space="0" w:color="auto"/>
        <w:bottom w:val="none" w:sz="0" w:space="0" w:color="auto"/>
        <w:right w:val="none" w:sz="0" w:space="0" w:color="auto"/>
      </w:divBdr>
    </w:div>
    <w:div w:id="483592048">
      <w:bodyDiv w:val="1"/>
      <w:marLeft w:val="0"/>
      <w:marRight w:val="0"/>
      <w:marTop w:val="0"/>
      <w:marBottom w:val="0"/>
      <w:divBdr>
        <w:top w:val="none" w:sz="0" w:space="0" w:color="auto"/>
        <w:left w:val="none" w:sz="0" w:space="0" w:color="auto"/>
        <w:bottom w:val="none" w:sz="0" w:space="0" w:color="auto"/>
        <w:right w:val="none" w:sz="0" w:space="0" w:color="auto"/>
      </w:divBdr>
    </w:div>
    <w:div w:id="1303198921">
      <w:bodyDiv w:val="1"/>
      <w:marLeft w:val="0"/>
      <w:marRight w:val="0"/>
      <w:marTop w:val="0"/>
      <w:marBottom w:val="0"/>
      <w:divBdr>
        <w:top w:val="none" w:sz="0" w:space="0" w:color="auto"/>
        <w:left w:val="none" w:sz="0" w:space="0" w:color="auto"/>
        <w:bottom w:val="none" w:sz="0" w:space="0" w:color="auto"/>
        <w:right w:val="none" w:sz="0" w:space="0" w:color="auto"/>
      </w:divBdr>
    </w:div>
    <w:div w:id="1574663246">
      <w:bodyDiv w:val="1"/>
      <w:marLeft w:val="0"/>
      <w:marRight w:val="0"/>
      <w:marTop w:val="0"/>
      <w:marBottom w:val="0"/>
      <w:divBdr>
        <w:top w:val="none" w:sz="0" w:space="0" w:color="auto"/>
        <w:left w:val="none" w:sz="0" w:space="0" w:color="auto"/>
        <w:bottom w:val="none" w:sz="0" w:space="0" w:color="auto"/>
        <w:right w:val="none" w:sz="0" w:space="0" w:color="auto"/>
      </w:divBdr>
    </w:div>
    <w:div w:id="202358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1278</Words>
  <Characters>7286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7</cp:revision>
  <dcterms:created xsi:type="dcterms:W3CDTF">2025-05-12T18:50:00Z</dcterms:created>
  <dcterms:modified xsi:type="dcterms:W3CDTF">2025-05-12T19:35:00Z</dcterms:modified>
</cp:coreProperties>
</file>